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5CF5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4D33C6">
        <w:rPr>
          <w:b/>
          <w:noProof/>
          <w:sz w:val="24"/>
          <w:szCs w:val="24"/>
        </w:rPr>
        <w:t>101bis</w:t>
      </w:r>
      <w:r w:rsidR="00A34930" w:rsidRPr="00A34930">
        <w:rPr>
          <w:b/>
          <w:sz w:val="24"/>
          <w:szCs w:val="24"/>
        </w:rPr>
        <w:t>-e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3C543A">
        <w:rPr>
          <w:b/>
          <w:i/>
          <w:noProof/>
          <w:sz w:val="28"/>
        </w:rPr>
        <w:fldChar w:fldCharType="begin"/>
      </w:r>
      <w:r w:rsidR="003C543A">
        <w:rPr>
          <w:b/>
          <w:i/>
          <w:noProof/>
          <w:sz w:val="28"/>
        </w:rPr>
        <w:instrText xml:space="preserve"> DOCPROPERTY  Tdoc#  \* MERGEFORMAT </w:instrText>
      </w:r>
      <w:r w:rsidR="003C543A">
        <w:rPr>
          <w:b/>
          <w:i/>
          <w:noProof/>
          <w:sz w:val="28"/>
        </w:rPr>
        <w:fldChar w:fldCharType="separate"/>
      </w:r>
      <w:r w:rsidR="004D33C6">
        <w:rPr>
          <w:b/>
          <w:i/>
          <w:noProof/>
          <w:sz w:val="28"/>
        </w:rPr>
        <w:t>R4-22</w:t>
      </w:r>
      <w:r w:rsidR="004F6485">
        <w:rPr>
          <w:b/>
          <w:i/>
          <w:noProof/>
          <w:sz w:val="28"/>
        </w:rPr>
        <w:t>00558</w:t>
      </w:r>
      <w:r w:rsidR="003C543A">
        <w:rPr>
          <w:b/>
          <w:i/>
          <w:noProof/>
          <w:sz w:val="28"/>
        </w:rPr>
        <w:fldChar w:fldCharType="end"/>
      </w:r>
    </w:p>
    <w:p w14:paraId="7CB45193" w14:textId="231C4C51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3C543A">
        <w:rPr>
          <w:b/>
          <w:noProof/>
          <w:sz w:val="24"/>
        </w:rPr>
        <w:fldChar w:fldCharType="begin"/>
      </w:r>
      <w:r w:rsidR="003C543A">
        <w:rPr>
          <w:b/>
          <w:noProof/>
          <w:sz w:val="24"/>
        </w:rPr>
        <w:instrText xml:space="preserve"> DOCPROPERTY  StartDate  \* MERGEFORMAT </w:instrText>
      </w:r>
      <w:r w:rsidR="003C543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D33C6">
        <w:rPr>
          <w:b/>
          <w:noProof/>
          <w:sz w:val="24"/>
        </w:rPr>
        <w:t>January 17-25, 2022</w:t>
      </w:r>
      <w:r w:rsidR="003C543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E0113" w:rsidR="001E41F3" w:rsidRPr="00A34930" w:rsidRDefault="004D33C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38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DC656" w:rsidR="001E41F3" w:rsidRPr="00A34930" w:rsidRDefault="004D33C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ko-KR"/>
              </w:rPr>
              <w:t>17.</w:t>
            </w:r>
            <w:r>
              <w:rPr>
                <w:b/>
                <w:bCs/>
                <w:noProof/>
                <w:sz w:val="28"/>
                <w:szCs w:val="28"/>
                <w:lang w:eastAsia="ko-KR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9C5DC" w:rsidR="001E41F3" w:rsidRDefault="004D33C6">
            <w:pPr>
              <w:pStyle w:val="CRCoverPage"/>
              <w:spacing w:after="0"/>
              <w:ind w:left="100"/>
              <w:rPr>
                <w:noProof/>
              </w:rPr>
            </w:pPr>
            <w:r w:rsidRPr="004D33C6">
              <w:rPr>
                <w:noProof/>
              </w:rPr>
              <w:t>draft CR on interruption requirement for SL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35D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</w:t>
            </w:r>
            <w:r>
              <w:rPr>
                <w:noProof/>
                <w:lang w:eastAsia="ko-KR"/>
              </w:rPr>
              <w:t>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2156F" w:rsidR="001E41F3" w:rsidRDefault="004D33C6">
            <w:pPr>
              <w:pStyle w:val="CRCoverPage"/>
              <w:spacing w:after="0"/>
              <w:ind w:left="100"/>
              <w:rPr>
                <w:noProof/>
              </w:rPr>
            </w:pPr>
            <w:r w:rsidRPr="00B513B0">
              <w:rPr>
                <w:rFonts w:cs="Arial"/>
                <w:sz w:val="18"/>
                <w:szCs w:val="18"/>
                <w:lang w:eastAsia="ja-JP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A3944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D03D6" w:rsidR="001E41F3" w:rsidRPr="00A34930" w:rsidRDefault="004D33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48ED" w:rsidR="001E41F3" w:rsidRDefault="003C543A" w:rsidP="004D3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D33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6BEFC" w:rsidR="001E41F3" w:rsidRDefault="004D33C6" w:rsidP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</w:t>
            </w:r>
            <w:r>
              <w:rPr>
                <w:noProof/>
                <w:lang w:eastAsia="ko-KR"/>
              </w:rPr>
              <w:t>d interruption requirements of NR SL enhancement.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01415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Add interru</w:t>
            </w:r>
            <w:r>
              <w:rPr>
                <w:noProof/>
                <w:lang w:eastAsia="ko-KR"/>
              </w:rPr>
              <w:t>ption requirement of NR SL enhancement in 12.7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F82B2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Miss </w:t>
            </w:r>
            <w:r>
              <w:rPr>
                <w:noProof/>
                <w:lang w:eastAsia="ko-KR"/>
              </w:rPr>
              <w:t>interruption requirement of NR SL enhancment.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30780A" w:rsidR="001E41F3" w:rsidRDefault="004D3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</w:t>
            </w:r>
            <w:r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11275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0E120401" w14:textId="77777777" w:rsidR="00AB41D8" w:rsidRPr="009C5807" w:rsidRDefault="00AB41D8" w:rsidP="00AB41D8">
      <w:pPr>
        <w:pStyle w:val="1"/>
        <w:pBdr>
          <w:top w:val="single" w:sz="12" w:space="1" w:color="auto"/>
        </w:pBdr>
      </w:pPr>
      <w:r w:rsidRPr="009C5807">
        <w:t>12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Requirements</w:t>
      </w:r>
    </w:p>
    <w:p w14:paraId="643059C0" w14:textId="77777777" w:rsidR="00AB41D8" w:rsidRPr="009C5807" w:rsidRDefault="00AB41D8" w:rsidP="00AB41D8">
      <w:pPr>
        <w:pStyle w:val="2"/>
      </w:pPr>
      <w:r w:rsidRPr="009C5807">
        <w:t>12.1</w:t>
      </w:r>
      <w:r w:rsidRPr="009C5807">
        <w:tab/>
        <w:t>Introduction</w:t>
      </w:r>
    </w:p>
    <w:p w14:paraId="2DF00E37" w14:textId="77777777" w:rsidR="00AB41D8" w:rsidRPr="009C5807" w:rsidRDefault="00AB41D8" w:rsidP="00AB41D8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6D5E2A4C" w14:textId="77777777" w:rsidR="00AB41D8" w:rsidRPr="009C5807" w:rsidRDefault="00AB41D8" w:rsidP="00AB41D8">
      <w:pPr>
        <w:pStyle w:val="B1"/>
      </w:pPr>
      <w:r w:rsidRPr="009C5807">
        <w:t>-</w:t>
      </w:r>
      <w:r w:rsidRPr="009C5807">
        <w:tab/>
        <w:t>in any cell selection state, or,</w:t>
      </w:r>
    </w:p>
    <w:p w14:paraId="5089890A" w14:textId="77777777" w:rsidR="00AB41D8" w:rsidRPr="009C5807" w:rsidRDefault="00AB41D8" w:rsidP="00AB41D8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>configured for V2X SL operation on a V2X carrier which is dedicated to only V2X SL operation and configured with only a PCell on WAN carrier.</w:t>
      </w:r>
    </w:p>
    <w:p w14:paraId="475B1FF8" w14:textId="77777777" w:rsidR="00AB41D8" w:rsidRPr="009C5807" w:rsidRDefault="00AB41D8" w:rsidP="00AB41D8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0DE6570C" w14:textId="70054CD7" w:rsidR="00AB41D8" w:rsidRDefault="00AB41D8" w:rsidP="00AB41D8">
      <w:pPr>
        <w:pStyle w:val="NO"/>
        <w:rPr>
          <w:ins w:id="2" w:author="yoonoh-c" w:date="2021-12-30T09:05:00Z"/>
        </w:rPr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>V2X sidelink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assuming that UE has a dedicated RX/TX chain for V2X sidelink communication. Otherwise, the UE may interrup</w:t>
      </w:r>
      <w:ins w:id="3" w:author="yoonoh-c" w:date="2022-01-04T11:13:00Z">
        <w:r w:rsidR="00A4327C">
          <w:rPr>
            <w:lang w:val="en-US"/>
          </w:rPr>
          <w:t>t</w:t>
        </w:r>
      </w:ins>
      <w:r w:rsidRPr="009C5807">
        <w:rPr>
          <w:lang w:val="en-US"/>
        </w:rPr>
        <w:t xml:space="preserve"> the V2X sidelink </w:t>
      </w:r>
      <w:r w:rsidRPr="009C5807">
        <w:t xml:space="preserve">communication in order to meet the measurement requirements specified in </w:t>
      </w:r>
      <w:r>
        <w:t>Clause</w:t>
      </w:r>
      <w:r w:rsidRPr="009C5807">
        <w:t xml:space="preserve"> 9.</w:t>
      </w:r>
    </w:p>
    <w:p w14:paraId="6FCF06D3" w14:textId="6AC7BFE5" w:rsidR="00D82551" w:rsidRPr="00D82551" w:rsidRDefault="00D82551" w:rsidP="00D82551">
      <w:pPr>
        <w:rPr>
          <w:lang w:val="en-US"/>
        </w:rPr>
      </w:pPr>
      <w:ins w:id="4" w:author="yoonoh-c" w:date="2021-12-30T09:05:00Z">
        <w:r w:rsidRPr="009C5807">
          <w:t xml:space="preserve">For UE </w:t>
        </w:r>
        <w:r>
          <w:t>capable of Public Safety sidelink commun</w:t>
        </w:r>
      </w:ins>
      <w:ins w:id="5" w:author="yoonoh-c" w:date="2021-12-30T09:07:00Z">
        <w:r>
          <w:t xml:space="preserve">ication, </w:t>
        </w:r>
      </w:ins>
      <w:ins w:id="6" w:author="yoonoh-c" w:date="2021-12-30T14:22:00Z">
        <w:r w:rsidR="00F249C0">
          <w:t xml:space="preserve">unless explicitly </w:t>
        </w:r>
      </w:ins>
      <w:ins w:id="7" w:author="yoonoh-c" w:date="2021-12-30T14:25:00Z">
        <w:r w:rsidR="00F249C0">
          <w:t xml:space="preserve">stated, </w:t>
        </w:r>
      </w:ins>
      <w:ins w:id="8" w:author="yoonoh-c" w:date="2021-12-30T09:07:00Z">
        <w:r>
          <w:t>V2X requirements</w:t>
        </w:r>
      </w:ins>
      <w:ins w:id="9" w:author="yoonoh-c" w:date="2021-12-30T14:12:00Z">
        <w:r w:rsidR="00B10410">
          <w:t xml:space="preserve"> </w:t>
        </w:r>
      </w:ins>
      <w:ins w:id="10" w:author="yoonoh-c" w:date="2021-12-30T14:16:00Z">
        <w:r w:rsidR="00A35ADE">
          <w:t>apply</w:t>
        </w:r>
      </w:ins>
      <w:ins w:id="11" w:author="yoonoh-c" w:date="2021-12-30T14:14:00Z">
        <w:r w:rsidR="00B10410">
          <w:t xml:space="preserve">. </w:t>
        </w:r>
      </w:ins>
    </w:p>
    <w:p w14:paraId="78D552EC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2ADB0D7D" w14:textId="77777777" w:rsidR="00AB41D8" w:rsidRPr="00C81A9D" w:rsidRDefault="00AB41D8" w:rsidP="00AB41D8">
      <w:pPr>
        <w:pStyle w:val="2"/>
        <w:rPr>
          <w:color w:val="FF0000"/>
          <w:lang w:eastAsia="ko-KR"/>
        </w:rPr>
      </w:pPr>
    </w:p>
    <w:p w14:paraId="30A141AA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737FC8CF" w14:textId="77777777" w:rsidR="00AB41D8" w:rsidRPr="009C5807" w:rsidRDefault="00AB41D8" w:rsidP="00AB41D8">
      <w:pPr>
        <w:pStyle w:val="2"/>
      </w:pPr>
      <w:r w:rsidRPr="009C5807">
        <w:rPr>
          <w:rFonts w:hint="eastAsia"/>
          <w:lang w:eastAsia="ko-KR"/>
        </w:rPr>
        <w:t>1</w:t>
      </w:r>
      <w:r w:rsidRPr="009C5807">
        <w:rPr>
          <w:rFonts w:hint="eastAsia"/>
        </w:rPr>
        <w:t>2</w:t>
      </w:r>
      <w:r w:rsidRPr="009C5807">
        <w:t>.</w:t>
      </w:r>
      <w:r w:rsidRPr="009C5807">
        <w:rPr>
          <w:rFonts w:hint="eastAsia"/>
        </w:rPr>
        <w:t>7</w:t>
      </w:r>
      <w:r w:rsidRPr="009C5807">
        <w:tab/>
      </w:r>
      <w:r w:rsidRPr="009C5807">
        <w:rPr>
          <w:rFonts w:hint="eastAsia"/>
          <w:lang w:eastAsia="ko-KR"/>
        </w:rPr>
        <w:t>Interruption</w:t>
      </w:r>
    </w:p>
    <w:p w14:paraId="0847A696" w14:textId="77777777" w:rsidR="00AB41D8" w:rsidRPr="009C5807" w:rsidRDefault="00AB41D8" w:rsidP="00AB41D8">
      <w:pPr>
        <w:pStyle w:val="3"/>
      </w:pPr>
      <w:r w:rsidRPr="009C5807">
        <w:rPr>
          <w:rFonts w:hint="eastAsia"/>
        </w:rPr>
        <w:t>12.7.1</w:t>
      </w:r>
      <w:r w:rsidRPr="009C5807">
        <w:tab/>
        <w:t xml:space="preserve">Interruptions </w:t>
      </w:r>
      <w:r w:rsidRPr="009C5807">
        <w:rPr>
          <w:rFonts w:hint="eastAsia"/>
        </w:rPr>
        <w:t>to WAN due to</w:t>
      </w:r>
      <w:r w:rsidRPr="009C5807">
        <w:t xml:space="preserve"> V2X Sidelink Communication </w:t>
      </w:r>
    </w:p>
    <w:p w14:paraId="3FCE85DC" w14:textId="77777777" w:rsidR="00AB41D8" w:rsidRPr="009C5807" w:rsidRDefault="00AB41D8" w:rsidP="00AB41D8">
      <w:pPr>
        <w:rPr>
          <w:lang w:eastAsia="zh-CN"/>
        </w:rPr>
      </w:pPr>
      <w:r w:rsidRPr="009C5807">
        <w:t xml:space="preserve">This </w:t>
      </w:r>
      <w:r>
        <w:rPr>
          <w:rFonts w:hint="eastAsia"/>
          <w:lang w:eastAsia="zh-CN"/>
        </w:rPr>
        <w:t>clause</w:t>
      </w:r>
      <w:r w:rsidRPr="009C5807">
        <w:t xml:space="preserve"> contains the requirements related to the interruptions on the </w:t>
      </w:r>
      <w:r w:rsidRPr="009C5807">
        <w:rPr>
          <w:rFonts w:hint="eastAsia"/>
          <w:lang w:eastAsia="zh-CN"/>
        </w:rPr>
        <w:t>PC</w:t>
      </w:r>
      <w:r w:rsidRPr="009C5807">
        <w:t>ell</w:t>
      </w:r>
      <w:r>
        <w:t>/serving cell</w:t>
      </w:r>
      <w:r w:rsidRPr="009C5807">
        <w:t xml:space="preserve"> due to V2X sidelink communication.</w:t>
      </w:r>
    </w:p>
    <w:p w14:paraId="70F219B1" w14:textId="77777777" w:rsidR="00AB41D8" w:rsidRPr="009C5807" w:rsidRDefault="00AB41D8" w:rsidP="00AB41D8">
      <w:r w:rsidRPr="009C5807">
        <w:t xml:space="preserve">A UE capable of V2X sidelink communication may indicate its interest (initiation or termination) in V2X sidelink communication to the connected </w:t>
      </w:r>
      <w:r w:rsidRPr="009C5807">
        <w:rPr>
          <w:rFonts w:hint="eastAsia"/>
          <w:lang w:eastAsia="zh-CN"/>
        </w:rPr>
        <w:t>gNodeB</w:t>
      </w:r>
      <w:r w:rsidRPr="009C5807">
        <w:t xml:space="preserve"> using IE</w:t>
      </w:r>
      <w:r w:rsidRPr="009C5807">
        <w:rPr>
          <w:rFonts w:hint="eastAsia"/>
          <w:lang w:eastAsia="zh-CN"/>
        </w:rPr>
        <w:t xml:space="preserve"> </w:t>
      </w:r>
      <w:r w:rsidRPr="009C5807">
        <w:rPr>
          <w:i/>
        </w:rPr>
        <w:t>SidelinkUEInformation</w:t>
      </w:r>
      <w:r>
        <w:rPr>
          <w:i/>
        </w:rPr>
        <w:t xml:space="preserve">NR </w:t>
      </w:r>
      <w:r>
        <w:t>in TS38.331[2]</w:t>
      </w:r>
      <w:r w:rsidRPr="009C5807">
        <w:t>.</w:t>
      </w:r>
    </w:p>
    <w:p w14:paraId="12D0942A" w14:textId="77777777" w:rsidR="00AB41D8" w:rsidRPr="009C5807" w:rsidRDefault="00AB41D8" w:rsidP="00AB41D8">
      <w:pPr>
        <w:rPr>
          <w:lang w:eastAsia="zh-CN"/>
        </w:rPr>
      </w:pPr>
      <w:r w:rsidRPr="009C5807">
        <w:t xml:space="preserve">The UE is allowed an interruption of up to </w:t>
      </w:r>
      <w:r w:rsidRPr="009C5807">
        <w:rPr>
          <w:rFonts w:hint="eastAsia"/>
          <w:lang w:eastAsia="zh-CN"/>
        </w:rPr>
        <w:t>the duration shown in table 12.7.1-1</w:t>
      </w:r>
      <w:r w:rsidRPr="009C5807">
        <w:t xml:space="preserve"> on the </w:t>
      </w:r>
      <w:r>
        <w:t>PCell/</w:t>
      </w:r>
      <w:r w:rsidRPr="009C5807">
        <w:t xml:space="preserve">serving cell during the RRC reconfiguration procedure that includes the V2X sidelink communication configuration message </w:t>
      </w:r>
      <w:r w:rsidRPr="00F537EB">
        <w:rPr>
          <w:i/>
          <w:iCs/>
        </w:rPr>
        <w:t>SL-ConfigDedicatedNR</w:t>
      </w:r>
      <w:r w:rsidDel="0000053C">
        <w:rPr>
          <w:rFonts w:hint="eastAsia"/>
          <w:lang w:eastAsia="zh-CN"/>
        </w:rPr>
        <w:t xml:space="preserve"> </w:t>
      </w:r>
      <w:r>
        <w:rPr>
          <w:lang w:eastAsia="zh-CN"/>
        </w:rPr>
        <w:t>in TS 38.331[2]</w:t>
      </w:r>
      <w:r w:rsidRPr="009C5807">
        <w:t xml:space="preserve"> (setup and release).</w:t>
      </w:r>
      <w:r w:rsidRPr="009C5807">
        <w:rPr>
          <w:rFonts w:hint="eastAsia"/>
        </w:rPr>
        <w:t xml:space="preserve"> This interruption is for both uplink and downlink</w:t>
      </w:r>
      <w:r w:rsidRPr="009C5807">
        <w:t xml:space="preserve"> </w:t>
      </w:r>
      <w:r w:rsidRPr="009C5807">
        <w:rPr>
          <w:rFonts w:cs="v5.0.0"/>
        </w:rPr>
        <w:t xml:space="preserve">of </w:t>
      </w:r>
      <w:r w:rsidRPr="009C5807">
        <w:t xml:space="preserve">the </w:t>
      </w:r>
      <w:r w:rsidRPr="009C5807">
        <w:rPr>
          <w:rFonts w:hint="eastAsia"/>
          <w:lang w:eastAsia="zh-CN"/>
        </w:rPr>
        <w:t>PCell</w:t>
      </w:r>
      <w:r>
        <w:rPr>
          <w:lang w:eastAsia="zh-CN"/>
        </w:rPr>
        <w:t>/serving cell</w:t>
      </w:r>
      <w:r w:rsidRPr="009C5807">
        <w:rPr>
          <w:rFonts w:hint="eastAsia"/>
        </w:rPr>
        <w:t>.</w:t>
      </w:r>
    </w:p>
    <w:p w14:paraId="66D0C248" w14:textId="77777777" w:rsidR="00AB41D8" w:rsidRDefault="00AB41D8" w:rsidP="00AB41D8">
      <w:pPr>
        <w:pStyle w:val="TH"/>
      </w:pPr>
      <w:r w:rsidRPr="009C5807">
        <w:t>Table 12.7.1-1</w:t>
      </w:r>
      <w:r w:rsidRPr="009C5807">
        <w:rPr>
          <w:rFonts w:hint="eastAsia"/>
        </w:rPr>
        <w:t xml:space="preserve">: Interruption length at V2X RRC </w:t>
      </w:r>
      <w:r w:rsidRPr="009C5807"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AB41D8" w:rsidRPr="009C5807" w14:paraId="2F4B2581" w14:textId="77777777" w:rsidTr="00DE1C78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1BA38BE" w14:textId="77777777" w:rsidR="00AB41D8" w:rsidRPr="009C5807" w:rsidRDefault="00AB41D8" w:rsidP="00DE1C78">
            <w:pPr>
              <w:pStyle w:val="TAH"/>
            </w:pPr>
            <w:r w:rsidRPr="009C5807">
              <w:rPr>
                <w:noProof/>
                <w:lang w:val="en-US" w:eastAsia="ko-KR"/>
              </w:rPr>
              <w:drawing>
                <wp:inline distT="0" distB="0" distL="0" distR="0" wp14:anchorId="4413C9FD" wp14:editId="4638B531">
                  <wp:extent cx="152400" cy="152400"/>
                  <wp:effectExtent l="0" t="0" r="0" b="0"/>
                  <wp:docPr id="5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101FC324" w14:textId="77777777" w:rsidR="00AB41D8" w:rsidRPr="009C5807" w:rsidRDefault="00AB41D8" w:rsidP="00DE1C78">
            <w:pPr>
              <w:pStyle w:val="TAH"/>
            </w:pPr>
            <w:r w:rsidRPr="009C5807">
              <w:t>NR Slot length (ms)</w:t>
            </w:r>
          </w:p>
        </w:tc>
        <w:tc>
          <w:tcPr>
            <w:tcW w:w="2552" w:type="dxa"/>
            <w:vAlign w:val="center"/>
          </w:tcPr>
          <w:p w14:paraId="2D8E0822" w14:textId="77777777" w:rsidR="00AB41D8" w:rsidRPr="009C5807" w:rsidRDefault="00AB41D8" w:rsidP="00DE1C78">
            <w:pPr>
              <w:pStyle w:val="TAH"/>
              <w:rPr>
                <w:lang w:eastAsia="zh-CN"/>
              </w:rPr>
            </w:pPr>
            <w:r w:rsidRPr="009C5807">
              <w:t>Interruption length</w:t>
            </w:r>
          </w:p>
          <w:p w14:paraId="3CDAC1D7" w14:textId="77777777" w:rsidR="00AB41D8" w:rsidRPr="009C5807" w:rsidRDefault="00AB41D8" w:rsidP="00DE1C78">
            <w:pPr>
              <w:pStyle w:val="TAH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(number of</w:t>
            </w:r>
            <w:r w:rsidRPr="009C5807">
              <w:t xml:space="preserve"> slot</w:t>
            </w:r>
            <w:r w:rsidRPr="009C5807">
              <w:rPr>
                <w:rFonts w:hint="eastAsia"/>
                <w:lang w:eastAsia="zh-CN"/>
              </w:rPr>
              <w:t>s)</w:t>
            </w:r>
          </w:p>
        </w:tc>
      </w:tr>
      <w:tr w:rsidR="00AB41D8" w:rsidRPr="009C5807" w14:paraId="40B1DFB8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0EA9BE1" w14:textId="77777777" w:rsidR="00AB41D8" w:rsidRPr="009C5807" w:rsidRDefault="00AB41D8" w:rsidP="00DE1C78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vAlign w:val="center"/>
          </w:tcPr>
          <w:p w14:paraId="736AF4A8" w14:textId="77777777" w:rsidR="00AB41D8" w:rsidRPr="009C5807" w:rsidRDefault="00AB41D8" w:rsidP="00DE1C78">
            <w:pPr>
              <w:pStyle w:val="TAC"/>
            </w:pPr>
            <w:r w:rsidRPr="009C5807">
              <w:t>1</w:t>
            </w:r>
          </w:p>
        </w:tc>
        <w:tc>
          <w:tcPr>
            <w:tcW w:w="2552" w:type="dxa"/>
            <w:vAlign w:val="center"/>
          </w:tcPr>
          <w:p w14:paraId="6938BCDA" w14:textId="77777777" w:rsidR="00AB41D8" w:rsidRPr="009C5807" w:rsidRDefault="00AB41D8" w:rsidP="00DE1C78">
            <w:pPr>
              <w:pStyle w:val="TAC"/>
            </w:pPr>
            <w:r w:rsidRPr="009C5807">
              <w:t>2</w:t>
            </w:r>
          </w:p>
        </w:tc>
      </w:tr>
      <w:tr w:rsidR="00AB41D8" w:rsidRPr="009C5807" w14:paraId="0D5F9173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2E07E99" w14:textId="77777777" w:rsidR="00AB41D8" w:rsidRPr="009C5807" w:rsidRDefault="00AB41D8" w:rsidP="00DE1C7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vAlign w:val="center"/>
          </w:tcPr>
          <w:p w14:paraId="79656482" w14:textId="77777777" w:rsidR="00AB41D8" w:rsidRPr="009C5807" w:rsidRDefault="00AB41D8" w:rsidP="00DE1C78">
            <w:pPr>
              <w:pStyle w:val="TAC"/>
            </w:pPr>
            <w:r w:rsidRPr="009C5807">
              <w:t>0.5</w:t>
            </w:r>
          </w:p>
        </w:tc>
        <w:tc>
          <w:tcPr>
            <w:tcW w:w="2552" w:type="dxa"/>
            <w:vAlign w:val="center"/>
          </w:tcPr>
          <w:p w14:paraId="41CDC085" w14:textId="77777777" w:rsidR="00AB41D8" w:rsidRPr="009C5807" w:rsidRDefault="00AB41D8" w:rsidP="00DE1C78">
            <w:pPr>
              <w:pStyle w:val="TAC"/>
            </w:pPr>
            <w:r w:rsidRPr="009C5807">
              <w:t>3</w:t>
            </w:r>
          </w:p>
        </w:tc>
      </w:tr>
      <w:tr w:rsidR="00AB41D8" w:rsidRPr="009C5807" w14:paraId="0A02E11D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65BA82B" w14:textId="77777777" w:rsidR="00AB41D8" w:rsidRPr="009C5807" w:rsidRDefault="00AB41D8" w:rsidP="00DE1C78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vAlign w:val="center"/>
          </w:tcPr>
          <w:p w14:paraId="254F46B9" w14:textId="77777777" w:rsidR="00AB41D8" w:rsidRPr="009C5807" w:rsidRDefault="00AB41D8" w:rsidP="00DE1C78">
            <w:pPr>
              <w:pStyle w:val="TAC"/>
            </w:pPr>
            <w:r w:rsidRPr="009C5807">
              <w:t>0.25</w:t>
            </w:r>
          </w:p>
        </w:tc>
        <w:tc>
          <w:tcPr>
            <w:tcW w:w="2552" w:type="dxa"/>
            <w:vAlign w:val="center"/>
          </w:tcPr>
          <w:p w14:paraId="6D58FD86" w14:textId="77777777" w:rsidR="00AB41D8" w:rsidRPr="009C5807" w:rsidRDefault="00AB41D8" w:rsidP="00DE1C78">
            <w:pPr>
              <w:pStyle w:val="TAC"/>
            </w:pPr>
            <w:r w:rsidRPr="009C5807">
              <w:t>5</w:t>
            </w:r>
          </w:p>
        </w:tc>
      </w:tr>
      <w:tr w:rsidR="00AB41D8" w:rsidRPr="009C5807" w14:paraId="7034C4B6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2B82CA83" w14:textId="77777777" w:rsidR="00AB41D8" w:rsidRPr="009C5807" w:rsidRDefault="00AB41D8" w:rsidP="00DE1C78">
            <w:pPr>
              <w:pStyle w:val="TAC"/>
            </w:pPr>
            <w:r w:rsidRPr="009C5807">
              <w:t>3</w:t>
            </w:r>
          </w:p>
        </w:tc>
        <w:tc>
          <w:tcPr>
            <w:tcW w:w="1276" w:type="dxa"/>
            <w:vAlign w:val="center"/>
          </w:tcPr>
          <w:p w14:paraId="539FC72D" w14:textId="77777777" w:rsidR="00AB41D8" w:rsidRPr="009C5807" w:rsidRDefault="00AB41D8" w:rsidP="00DE1C78">
            <w:pPr>
              <w:pStyle w:val="TAC"/>
            </w:pPr>
            <w:r w:rsidRPr="009C5807">
              <w:t>0.125</w:t>
            </w:r>
          </w:p>
        </w:tc>
        <w:tc>
          <w:tcPr>
            <w:tcW w:w="2552" w:type="dxa"/>
            <w:vAlign w:val="center"/>
          </w:tcPr>
          <w:p w14:paraId="33A8DD0B" w14:textId="77777777" w:rsidR="00AB41D8" w:rsidRPr="009C5807" w:rsidRDefault="00AB41D8" w:rsidP="00DE1C78">
            <w:pPr>
              <w:pStyle w:val="TAC"/>
            </w:pPr>
            <w:r w:rsidRPr="009C5807">
              <w:t>9</w:t>
            </w:r>
          </w:p>
        </w:tc>
      </w:tr>
    </w:tbl>
    <w:p w14:paraId="3D29934C" w14:textId="77777777" w:rsidR="00C07D9F" w:rsidRDefault="00C07D9F" w:rsidP="00C07D9F"/>
    <w:p w14:paraId="3C157AFC" w14:textId="77777777" w:rsidR="00AB41D8" w:rsidRPr="009C5807" w:rsidRDefault="00AB41D8" w:rsidP="00AB41D8">
      <w:pPr>
        <w:pStyle w:val="3"/>
      </w:pPr>
      <w:r w:rsidRPr="009C5807">
        <w:rPr>
          <w:rFonts w:hint="eastAsia"/>
        </w:rPr>
        <w:lastRenderedPageBreak/>
        <w:t>12.7.2</w:t>
      </w:r>
      <w:r w:rsidRPr="009C5807">
        <w:tab/>
        <w:t>V2X Sidelink Communication</w:t>
      </w:r>
      <w:r w:rsidRPr="009C5807">
        <w:rPr>
          <w:rFonts w:hint="eastAsia"/>
        </w:rPr>
        <w:t xml:space="preserve"> Dropping due to synchronization source change</w:t>
      </w:r>
    </w:p>
    <w:p w14:paraId="1F1BFC80" w14:textId="77777777" w:rsidR="00AB41D8" w:rsidRPr="009C5807" w:rsidRDefault="00AB41D8" w:rsidP="00AB41D8">
      <w:pPr>
        <w:rPr>
          <w:lang w:eastAsia="zh-CN"/>
        </w:rPr>
      </w:pPr>
      <w:r w:rsidRPr="009C5807">
        <w:t xml:space="preserve">This </w:t>
      </w:r>
      <w:r>
        <w:rPr>
          <w:rFonts w:hint="eastAsia"/>
          <w:lang w:eastAsia="zh-CN"/>
        </w:rPr>
        <w:t>clause</w:t>
      </w:r>
      <w:r w:rsidRPr="009C5807">
        <w:t xml:space="preserve"> contains the requirements related to the interruptions on</w:t>
      </w:r>
      <w:r w:rsidRPr="009C5807">
        <w:rPr>
          <w:rFonts w:hint="eastAsia"/>
          <w:lang w:eastAsia="zh-CN"/>
        </w:rPr>
        <w:t xml:space="preserve"> the V2X </w:t>
      </w:r>
      <w:r w:rsidRPr="009C5807">
        <w:t>sidelink communication</w:t>
      </w:r>
      <w:r w:rsidRPr="009C5807">
        <w:rPr>
          <w:rFonts w:hint="eastAsia"/>
          <w:lang w:eastAsia="zh-CN"/>
        </w:rPr>
        <w:t xml:space="preserve"> due to </w:t>
      </w:r>
      <w:r w:rsidRPr="009C5807">
        <w:rPr>
          <w:rFonts w:cs="v4.2.0"/>
          <w:lang w:eastAsia="zh-CN"/>
        </w:rPr>
        <w:t>synchronization source</w:t>
      </w:r>
      <w:r w:rsidRPr="009C5807">
        <w:rPr>
          <w:rFonts w:cs="v4.2.0" w:hint="eastAsia"/>
          <w:lang w:eastAsia="zh-CN"/>
        </w:rPr>
        <w:t xml:space="preserve"> change</w:t>
      </w:r>
      <w:r w:rsidRPr="009C5807">
        <w:t>.</w:t>
      </w:r>
    </w:p>
    <w:p w14:paraId="0FB28402" w14:textId="77777777" w:rsidR="00AB41D8" w:rsidRPr="00A64E0A" w:rsidRDefault="00AB41D8" w:rsidP="00AB41D8">
      <w:pPr>
        <w:rPr>
          <w:rFonts w:eastAsia="PMingLiU" w:cs="v4.2.0"/>
          <w:lang w:eastAsia="zh-CN"/>
        </w:rPr>
      </w:pPr>
      <w:r w:rsidRPr="00A64E0A">
        <w:rPr>
          <w:rFonts w:eastAsia="PMingLiU" w:cs="v4.2.0" w:hint="eastAsia"/>
          <w:lang w:eastAsia="zh-CN"/>
        </w:rPr>
        <w:t>For NR V2X  UE</w:t>
      </w:r>
      <w:r>
        <w:rPr>
          <w:rFonts w:eastAsia="PMingLiU" w:cs="v4.2.0"/>
          <w:lang w:eastAsia="zh-CN"/>
        </w:rPr>
        <w:t xml:space="preserve"> not supporting </w:t>
      </w:r>
      <w:bookmarkStart w:id="12" w:name="_Hlk54004035"/>
      <w:r>
        <w:rPr>
          <w:rFonts w:eastAsia="PMingLiU" w:cs="v4.2.0"/>
          <w:lang w:eastAsia="zh-CN"/>
        </w:rPr>
        <w:t>gNB/eNB as synchronization reference source</w:t>
      </w:r>
      <w:bookmarkEnd w:id="12"/>
      <w:r w:rsidRPr="00A64E0A">
        <w:rPr>
          <w:rFonts w:eastAsia="PMingLiU" w:cs="v4.2.0" w:hint="eastAsia"/>
          <w:lang w:eastAsia="zh-CN"/>
        </w:rPr>
        <w:t xml:space="preserve">, </w:t>
      </w:r>
      <w:r w:rsidRPr="009C5807">
        <w:rPr>
          <w:rFonts w:cs="v4.2.0"/>
          <w:lang w:eastAsia="zh-CN"/>
        </w:rPr>
        <w:t xml:space="preserve">UE is allowed to drop </w:t>
      </w:r>
      <w:r>
        <w:rPr>
          <w:rFonts w:cs="v4.2.0"/>
          <w:lang w:eastAsia="zh-CN"/>
        </w:rPr>
        <w:t xml:space="preserve">LTE and NR </w:t>
      </w:r>
      <w:r w:rsidRPr="009C5807">
        <w:rPr>
          <w:rFonts w:cs="v4.2.0"/>
          <w:lang w:eastAsia="zh-CN"/>
        </w:rPr>
        <w:t>V2</w:t>
      </w:r>
      <w:r w:rsidRPr="00A64E0A">
        <w:rPr>
          <w:rFonts w:eastAsia="PMingLiU" w:cs="v4.2.0" w:hint="eastAsia"/>
          <w:lang w:eastAsia="zh-CN"/>
        </w:rPr>
        <w:t>X</w:t>
      </w:r>
      <w:r w:rsidRPr="009C5807">
        <w:rPr>
          <w:rFonts w:cs="v4.2.0"/>
          <w:lang w:eastAsia="zh-CN"/>
        </w:rPr>
        <w:t xml:space="preserve"> SL </w:t>
      </w:r>
      <w:r w:rsidRPr="00A64E0A">
        <w:rPr>
          <w:rFonts w:eastAsia="PMingLiU" w:cs="v4.2.0" w:hint="eastAsia"/>
          <w:lang w:eastAsia="zh-CN"/>
        </w:rPr>
        <w:t>transmission or reception</w:t>
      </w:r>
      <w:r w:rsidRPr="009C5807">
        <w:rPr>
          <w:rFonts w:cs="v4.2.0"/>
          <w:lang w:eastAsia="zh-CN"/>
        </w:rPr>
        <w:t xml:space="preserve"> for up to 1</w:t>
      </w:r>
      <w:r w:rsidRPr="00A64E0A">
        <w:rPr>
          <w:rFonts w:eastAsia="PMingLiU" w:cs="v4.2.0" w:hint="eastAsia"/>
          <w:lang w:eastAsia="zh-CN"/>
        </w:rPr>
        <w:t>ms when synchronization source is changed</w:t>
      </w:r>
      <w:r>
        <w:rPr>
          <w:rFonts w:eastAsia="PMingLiU" w:cs="v4.2.0"/>
          <w:lang w:eastAsia="zh-CN"/>
        </w:rPr>
        <w:t>, w</w:t>
      </w:r>
      <w:r w:rsidRPr="00664FF7">
        <w:rPr>
          <w:rFonts w:eastAsia="PMingLiU" w:cs="v4.2.0"/>
          <w:lang w:eastAsia="zh-CN"/>
        </w:rPr>
        <w:t>here the drop of  LTE V2X SL transmission or reception applies only to in-device coexistence scenario in TS38.213 [3]</w:t>
      </w:r>
      <w:r w:rsidRPr="00A64E0A">
        <w:rPr>
          <w:rFonts w:eastAsia="PMingLiU" w:cs="v4.2.0" w:hint="eastAsia"/>
          <w:lang w:eastAsia="zh-CN"/>
        </w:rPr>
        <w:t>:</w:t>
      </w:r>
    </w:p>
    <w:p w14:paraId="4E7EFB78" w14:textId="77777777" w:rsidR="00AB41D8" w:rsidRPr="009C5807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From GNSS</w:t>
      </w:r>
    </w:p>
    <w:p w14:paraId="78821404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s</w:t>
      </w:r>
      <w:r w:rsidRPr="009C5807">
        <w:rPr>
          <w:lang w:eastAsia="zh-CN"/>
        </w:rPr>
        <w:t>yncRef UE that is synchronized to GNSS directly</w:t>
      </w:r>
      <w:r w:rsidRPr="009C5807">
        <w:rPr>
          <w:rFonts w:hint="eastAsia"/>
          <w:lang w:eastAsia="zh-CN"/>
        </w:rPr>
        <w:t>/</w:t>
      </w:r>
      <w:r w:rsidRPr="009C5807">
        <w:rPr>
          <w:lang w:eastAsia="zh-CN"/>
        </w:rPr>
        <w:t>in-directly</w:t>
      </w:r>
    </w:p>
    <w:p w14:paraId="3146CD19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s</w:t>
      </w:r>
      <w:r w:rsidRPr="009C5807">
        <w:rPr>
          <w:lang w:eastAsia="zh-CN"/>
        </w:rPr>
        <w:t xml:space="preserve">yncRef UE that </w:t>
      </w:r>
      <w:r w:rsidRPr="009C5807">
        <w:rPr>
          <w:rFonts w:hint="eastAsia"/>
          <w:lang w:eastAsia="zh-CN"/>
        </w:rPr>
        <w:t>has the lowest priority</w:t>
      </w:r>
    </w:p>
    <w:p w14:paraId="04370470" w14:textId="77777777" w:rsidR="00AB41D8" w:rsidRPr="009C5807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From s</w:t>
      </w:r>
      <w:r w:rsidRPr="009C5807">
        <w:rPr>
          <w:lang w:eastAsia="zh-CN"/>
        </w:rPr>
        <w:t>yncRef UE that is synchronized to GNSS directly</w:t>
      </w:r>
      <w:r w:rsidRPr="009C5807">
        <w:rPr>
          <w:rFonts w:hint="eastAsia"/>
          <w:lang w:eastAsia="zh-CN"/>
        </w:rPr>
        <w:t>/</w:t>
      </w:r>
      <w:r w:rsidRPr="009C5807">
        <w:rPr>
          <w:lang w:eastAsia="zh-CN"/>
        </w:rPr>
        <w:t>in-directly</w:t>
      </w:r>
    </w:p>
    <w:p w14:paraId="4DB1F3AF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GNSS</w:t>
      </w:r>
    </w:p>
    <w:p w14:paraId="3EDE66DA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s</w:t>
      </w:r>
      <w:r w:rsidRPr="009C5807">
        <w:rPr>
          <w:lang w:eastAsia="zh-CN"/>
        </w:rPr>
        <w:t xml:space="preserve">yncRef UE that </w:t>
      </w:r>
      <w:r w:rsidRPr="009C5807">
        <w:rPr>
          <w:rFonts w:hint="eastAsia"/>
          <w:lang w:eastAsia="zh-CN"/>
        </w:rPr>
        <w:t>has the lowest priority</w:t>
      </w:r>
    </w:p>
    <w:p w14:paraId="751C90B5" w14:textId="77777777" w:rsidR="00AB41D8" w:rsidRPr="009C5807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From s</w:t>
      </w:r>
      <w:r w:rsidRPr="009C5807">
        <w:rPr>
          <w:lang w:eastAsia="zh-CN"/>
        </w:rPr>
        <w:t xml:space="preserve">yncRef UE that </w:t>
      </w:r>
      <w:r w:rsidRPr="009C5807">
        <w:rPr>
          <w:rFonts w:hint="eastAsia"/>
          <w:lang w:eastAsia="zh-CN"/>
        </w:rPr>
        <w:t xml:space="preserve">has the lowest priority </w:t>
      </w:r>
    </w:p>
    <w:p w14:paraId="63E875F3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GNSS</w:t>
      </w:r>
    </w:p>
    <w:p w14:paraId="6801D167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s</w:t>
      </w:r>
      <w:r w:rsidRPr="009C5807">
        <w:rPr>
          <w:lang w:eastAsia="zh-CN"/>
        </w:rPr>
        <w:t>yncRef UE that is synchronized to GNSS directly</w:t>
      </w:r>
      <w:r w:rsidRPr="009C5807">
        <w:rPr>
          <w:rFonts w:hint="eastAsia"/>
          <w:lang w:eastAsia="zh-CN"/>
        </w:rPr>
        <w:t>/</w:t>
      </w:r>
      <w:r w:rsidRPr="009C5807">
        <w:rPr>
          <w:lang w:eastAsia="zh-CN"/>
        </w:rPr>
        <w:t>in-directly</w:t>
      </w:r>
    </w:p>
    <w:p w14:paraId="28CB4C5D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s</w:t>
      </w:r>
      <w:r w:rsidRPr="009C5807">
        <w:rPr>
          <w:lang w:eastAsia="zh-CN"/>
        </w:rPr>
        <w:t xml:space="preserve">yncRef UE that </w:t>
      </w:r>
      <w:r w:rsidRPr="009C5807">
        <w:rPr>
          <w:rFonts w:hint="eastAsia"/>
          <w:lang w:eastAsia="zh-CN"/>
        </w:rPr>
        <w:t>has the lowest priority</w:t>
      </w:r>
    </w:p>
    <w:p w14:paraId="1A3D4D80" w14:textId="77777777" w:rsidR="00AB41D8" w:rsidRPr="00A64E0A" w:rsidRDefault="00AB41D8" w:rsidP="00AB41D8">
      <w:pPr>
        <w:rPr>
          <w:lang w:eastAsia="zh-CN"/>
        </w:rPr>
      </w:pPr>
      <w:r w:rsidRPr="00A64E0A">
        <w:rPr>
          <w:rFonts w:hint="eastAsia"/>
          <w:lang w:eastAsia="zh-CN"/>
        </w:rPr>
        <w:t>For NR V2X UE supporting gNB/eNB as synchronization reference source,</w:t>
      </w:r>
      <w:r w:rsidRPr="009C5807">
        <w:rPr>
          <w:lang w:eastAsia="zh-CN"/>
        </w:rPr>
        <w:t xml:space="preserve"> UE is allowed to drop </w:t>
      </w:r>
      <w:r>
        <w:rPr>
          <w:lang w:eastAsia="zh-CN"/>
        </w:rPr>
        <w:t xml:space="preserve">LTE and NR </w:t>
      </w:r>
      <w:r w:rsidRPr="009C5807">
        <w:rPr>
          <w:lang w:eastAsia="zh-CN"/>
        </w:rPr>
        <w:t>V2</w:t>
      </w:r>
      <w:r w:rsidRPr="00A64E0A">
        <w:rPr>
          <w:rFonts w:hint="eastAsia"/>
          <w:lang w:eastAsia="zh-CN"/>
        </w:rPr>
        <w:t>X</w:t>
      </w:r>
      <w:r w:rsidRPr="009C5807">
        <w:rPr>
          <w:lang w:eastAsia="zh-CN"/>
        </w:rPr>
        <w:t xml:space="preserve"> SL </w:t>
      </w:r>
      <w:r w:rsidRPr="00A64E0A">
        <w:rPr>
          <w:rFonts w:hint="eastAsia"/>
          <w:lang w:eastAsia="zh-CN"/>
        </w:rPr>
        <w:t>transmission or reception</w:t>
      </w:r>
      <w:r w:rsidRPr="009C5807">
        <w:rPr>
          <w:lang w:eastAsia="zh-CN"/>
        </w:rPr>
        <w:t xml:space="preserve"> for up to 1</w:t>
      </w:r>
      <w:r w:rsidRPr="00A64E0A">
        <w:rPr>
          <w:rFonts w:hint="eastAsia"/>
          <w:lang w:eastAsia="zh-CN"/>
        </w:rPr>
        <w:t>ms when synchronization source is changed</w:t>
      </w:r>
      <w:r>
        <w:rPr>
          <w:lang w:eastAsia="zh-CN"/>
        </w:rPr>
        <w:t>, w</w:t>
      </w:r>
      <w:r w:rsidRPr="00664FF7">
        <w:rPr>
          <w:lang w:eastAsia="zh-CN"/>
        </w:rPr>
        <w:t>here the drop of  LTE V2X SL transmission or reception applies only to in-device coexistence scenario in TS38.213 [3]</w:t>
      </w:r>
      <w:r w:rsidRPr="00A64E0A">
        <w:rPr>
          <w:rFonts w:hint="eastAsia"/>
          <w:lang w:eastAsia="zh-CN"/>
        </w:rPr>
        <w:t>:</w:t>
      </w:r>
    </w:p>
    <w:p w14:paraId="3CD2E671" w14:textId="77777777" w:rsidR="00AB41D8" w:rsidRPr="00734785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From GNSS</w:t>
      </w:r>
    </w:p>
    <w:p w14:paraId="01DF46B6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hint="eastAsia"/>
          <w:lang w:eastAsia="zh-CN"/>
        </w:rPr>
        <w:t>to s</w:t>
      </w:r>
      <w:r w:rsidRPr="009C5807">
        <w:rPr>
          <w:lang w:eastAsia="zh-CN"/>
        </w:rPr>
        <w:t>yncRef UE that is synchronized to GNSS directly</w:t>
      </w:r>
      <w:r w:rsidRPr="009C5807">
        <w:rPr>
          <w:rFonts w:hint="eastAsia"/>
          <w:lang w:eastAsia="zh-CN"/>
        </w:rPr>
        <w:t>/</w:t>
      </w:r>
      <w:r w:rsidRPr="009C5807">
        <w:rPr>
          <w:lang w:eastAsia="zh-CN"/>
        </w:rPr>
        <w:t>in-directly</w:t>
      </w:r>
    </w:p>
    <w:p w14:paraId="6DA8566F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to gNB/eNB</w:t>
      </w:r>
    </w:p>
    <w:p w14:paraId="6E08C182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to syncRef UE that is synchronized to gNB/eNB directly</w:t>
      </w:r>
    </w:p>
    <w:p w14:paraId="60F47942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to syncRef UE that is synchronized to gNB/eNB in-directly</w:t>
      </w:r>
    </w:p>
    <w:p w14:paraId="1DDCBB82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to syncRef UE that has the lowest priority</w:t>
      </w:r>
    </w:p>
    <w:p w14:paraId="38123E99" w14:textId="77777777" w:rsidR="00AB41D8" w:rsidRPr="009C5807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From syncRef UE that is synchronized to GNSS directly/in-directly</w:t>
      </w:r>
    </w:p>
    <w:p w14:paraId="2EF83B4A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GNSS</w:t>
      </w:r>
    </w:p>
    <w:p w14:paraId="04075935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gNB/eNB</w:t>
      </w:r>
    </w:p>
    <w:p w14:paraId="28F5F922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gNB/eNB directly</w:t>
      </w:r>
    </w:p>
    <w:p w14:paraId="7F634DA3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gNB/eNB in-directly</w:t>
      </w:r>
    </w:p>
    <w:p w14:paraId="1FA66093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has the lowest priority</w:t>
      </w:r>
    </w:p>
    <w:p w14:paraId="4CD3B2B4" w14:textId="77777777" w:rsidR="00AB41D8" w:rsidRPr="00734785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From gNB</w:t>
      </w:r>
      <w:r w:rsidRPr="009C5807">
        <w:rPr>
          <w:lang w:eastAsia="zh-CN"/>
        </w:rPr>
        <w:t xml:space="preserve"> or </w:t>
      </w:r>
      <w:r w:rsidRPr="00734785">
        <w:rPr>
          <w:lang w:eastAsia="zh-CN"/>
        </w:rPr>
        <w:t xml:space="preserve">eNB </w:t>
      </w:r>
    </w:p>
    <w:p w14:paraId="707B9248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GNSS</w:t>
      </w:r>
    </w:p>
    <w:p w14:paraId="4FA7CDC4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GNSS directly</w:t>
      </w:r>
      <w:r w:rsidRPr="009C5807">
        <w:rPr>
          <w:lang w:eastAsia="zh-CN"/>
        </w:rPr>
        <w:t>/in-directly</w:t>
      </w:r>
    </w:p>
    <w:p w14:paraId="738DAA8C" w14:textId="77777777" w:rsidR="00AB41D8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to eNB or gNB</w:t>
      </w:r>
    </w:p>
    <w:p w14:paraId="1CD4AE9A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</w:t>
      </w:r>
      <w:r>
        <w:rPr>
          <w:lang w:eastAsia="zh-CN"/>
        </w:rPr>
        <w:t xml:space="preserve"> or </w:t>
      </w:r>
      <w:r w:rsidRPr="00734785">
        <w:rPr>
          <w:lang w:eastAsia="zh-CN"/>
        </w:rPr>
        <w:t>eNB directly</w:t>
      </w:r>
    </w:p>
    <w:p w14:paraId="263B1999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</w:t>
      </w:r>
      <w:r w:rsidRPr="009C5807">
        <w:rPr>
          <w:lang w:eastAsia="zh-CN"/>
        </w:rPr>
        <w:t xml:space="preserve"> or </w:t>
      </w:r>
      <w:r w:rsidRPr="00734785">
        <w:rPr>
          <w:lang w:eastAsia="zh-CN"/>
        </w:rPr>
        <w:t>eNB in-directly</w:t>
      </w:r>
    </w:p>
    <w:p w14:paraId="4451B948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has the lowest priority</w:t>
      </w:r>
    </w:p>
    <w:p w14:paraId="0E3DC990" w14:textId="77777777" w:rsidR="00AB41D8" w:rsidRPr="00734785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From syncRef UE that is synchronized to gNB/eNB directly</w:t>
      </w:r>
    </w:p>
    <w:p w14:paraId="736A5AF2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GNSS</w:t>
      </w:r>
    </w:p>
    <w:p w14:paraId="522FFA9C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GNSS directly</w:t>
      </w:r>
      <w:r w:rsidRPr="009C5807">
        <w:rPr>
          <w:rFonts w:hint="eastAsia"/>
          <w:lang w:eastAsia="zh-CN"/>
        </w:rPr>
        <w:t>/</w:t>
      </w:r>
      <w:r w:rsidRPr="009C5807">
        <w:rPr>
          <w:lang w:eastAsia="zh-CN"/>
        </w:rPr>
        <w:t>in-directly</w:t>
      </w:r>
    </w:p>
    <w:p w14:paraId="15AE26E3" w14:textId="77777777" w:rsidR="00AB41D8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gNB/eNB</w:t>
      </w:r>
    </w:p>
    <w:p w14:paraId="5516A1BD" w14:textId="77777777" w:rsidR="00AB41D8" w:rsidRPr="00673304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gNB/eNB directly</w:t>
      </w:r>
    </w:p>
    <w:p w14:paraId="6047B03E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gNB/eNB in-directly</w:t>
      </w:r>
    </w:p>
    <w:p w14:paraId="39411989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has the lowest priority</w:t>
      </w:r>
    </w:p>
    <w:p w14:paraId="117D5C89" w14:textId="77777777" w:rsidR="00AB41D8" w:rsidRPr="00734785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From syncRef UE that is synchronized to gNB/eNB in-directly</w:t>
      </w:r>
    </w:p>
    <w:p w14:paraId="1153BD5A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GNSS</w:t>
      </w:r>
    </w:p>
    <w:p w14:paraId="5493E768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GNSS directly</w:t>
      </w:r>
      <w:r w:rsidRPr="009C5807">
        <w:rPr>
          <w:rFonts w:hint="eastAsia"/>
          <w:lang w:eastAsia="zh-CN"/>
        </w:rPr>
        <w:t>/</w:t>
      </w:r>
      <w:r w:rsidRPr="009C5807">
        <w:rPr>
          <w:lang w:eastAsia="zh-CN"/>
        </w:rPr>
        <w:t>in-directly</w:t>
      </w:r>
    </w:p>
    <w:p w14:paraId="49216616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gNB/eNB</w:t>
      </w:r>
    </w:p>
    <w:p w14:paraId="215623A6" w14:textId="77777777" w:rsidR="00AB41D8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</w:t>
      </w:r>
      <w:r w:rsidRPr="001C4338">
        <w:rPr>
          <w:lang w:eastAsia="zh-CN"/>
        </w:rPr>
        <w:t>ed to</w:t>
      </w:r>
      <w:r w:rsidRPr="00734785">
        <w:rPr>
          <w:lang w:eastAsia="zh-CN"/>
        </w:rPr>
        <w:t xml:space="preserve"> gNB/eNB directly</w:t>
      </w:r>
    </w:p>
    <w:p w14:paraId="00A25FFD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gNB</w:t>
      </w:r>
      <w:r>
        <w:rPr>
          <w:lang w:eastAsia="zh-CN"/>
        </w:rPr>
        <w:t>/</w:t>
      </w:r>
      <w:r w:rsidRPr="00734785">
        <w:rPr>
          <w:lang w:eastAsia="zh-CN"/>
        </w:rPr>
        <w:t>eNB in-directly</w:t>
      </w:r>
    </w:p>
    <w:p w14:paraId="704927BA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has the lowest priority</w:t>
      </w:r>
    </w:p>
    <w:p w14:paraId="4185FAF7" w14:textId="77777777" w:rsidR="00AB41D8" w:rsidRPr="00734785" w:rsidRDefault="00AB41D8" w:rsidP="00AB41D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 xml:space="preserve">From syncRef UE that has the lowest priority </w:t>
      </w:r>
    </w:p>
    <w:p w14:paraId="4BF9A66E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GNSS</w:t>
      </w:r>
    </w:p>
    <w:p w14:paraId="4372957D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GNSS directly</w:t>
      </w:r>
    </w:p>
    <w:p w14:paraId="1DDDB9D9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syncRef UE that is synchronized to GNSS in-directly</w:t>
      </w:r>
    </w:p>
    <w:p w14:paraId="5E2F80B6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734785">
        <w:rPr>
          <w:lang w:eastAsia="zh-CN"/>
        </w:rPr>
        <w:t>to gNB/eNB</w:t>
      </w:r>
    </w:p>
    <w:p w14:paraId="5F69BFE0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to </w:t>
      </w:r>
      <w:r w:rsidRPr="00734785">
        <w:rPr>
          <w:lang w:eastAsia="zh-CN"/>
        </w:rPr>
        <w:t>syncRef UE that is synchronized to gNB/eNB directly</w:t>
      </w:r>
    </w:p>
    <w:p w14:paraId="76F2D494" w14:textId="77777777" w:rsidR="00AB41D8" w:rsidRPr="009C5807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to </w:t>
      </w:r>
      <w:r w:rsidRPr="00734785">
        <w:rPr>
          <w:lang w:eastAsia="zh-CN"/>
        </w:rPr>
        <w:t>syncRef UE that is synchronized to gNB/eNB in-directly</w:t>
      </w:r>
    </w:p>
    <w:p w14:paraId="5CD23AA8" w14:textId="77777777" w:rsidR="00AB41D8" w:rsidRPr="00734785" w:rsidRDefault="00AB41D8" w:rsidP="00AB41D8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to syncRef UE that has the lowest priority</w:t>
      </w:r>
    </w:p>
    <w:p w14:paraId="082139D8" w14:textId="77777777" w:rsidR="00AB41D8" w:rsidRPr="009C5807" w:rsidRDefault="00AB41D8" w:rsidP="00AB41D8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UE is allowed to interruption any V2X sidelink signals including PSSCH, PSCCH, PSBCH</w:t>
      </w:r>
      <w:r w:rsidRPr="009C5807">
        <w:rPr>
          <w:rFonts w:cs="v4.2.0" w:hint="eastAsia"/>
          <w:lang w:eastAsia="zh-CN"/>
        </w:rPr>
        <w:t>, PSFCH</w:t>
      </w:r>
      <w:r w:rsidRPr="009C5807">
        <w:rPr>
          <w:rFonts w:cs="v4.2.0"/>
          <w:lang w:eastAsia="zh-CN"/>
        </w:rPr>
        <w:t xml:space="preserve"> and SLSS signals.</w:t>
      </w:r>
    </w:p>
    <w:p w14:paraId="7DB4BBC7" w14:textId="77777777" w:rsidR="00AB41D8" w:rsidRPr="00A90F19" w:rsidRDefault="00AB41D8" w:rsidP="00AB41D8">
      <w:pPr>
        <w:pStyle w:val="3"/>
      </w:pPr>
      <w:r w:rsidRPr="00A90F19">
        <w:rPr>
          <w:rFonts w:hint="eastAsia"/>
        </w:rPr>
        <w:t>1</w:t>
      </w:r>
      <w:r w:rsidRPr="00073320">
        <w:rPr>
          <w:rFonts w:hint="eastAsia"/>
        </w:rPr>
        <w:t>2</w:t>
      </w:r>
      <w:r w:rsidRPr="00A90F19">
        <w:rPr>
          <w:rFonts w:hint="eastAsia"/>
        </w:rPr>
        <w:t>.</w:t>
      </w:r>
      <w:r>
        <w:rPr>
          <w:rFonts w:hint="eastAsia"/>
        </w:rPr>
        <w:t>7</w:t>
      </w:r>
      <w:r w:rsidRPr="00A90F19">
        <w:rPr>
          <w:rFonts w:hint="eastAsia"/>
        </w:rPr>
        <w:t>.</w:t>
      </w:r>
      <w:r>
        <w:t>3</w:t>
      </w:r>
      <w:r w:rsidRPr="00A90F19">
        <w:tab/>
      </w:r>
      <w:r w:rsidRPr="00B1768B">
        <w:t xml:space="preserve">Interruptions </w:t>
      </w:r>
      <w:r>
        <w:rPr>
          <w:rFonts w:hint="eastAsia"/>
        </w:rPr>
        <w:t>to WAN due to</w:t>
      </w:r>
      <w:r w:rsidRPr="00B1768B">
        <w:t xml:space="preserve"> </w:t>
      </w:r>
      <w:r w:rsidRPr="00077FCB">
        <w:t xml:space="preserve">switching between </w:t>
      </w:r>
      <w:r>
        <w:t>E-UTRA</w:t>
      </w:r>
      <w:r w:rsidRPr="00077FCB">
        <w:t xml:space="preserve"> </w:t>
      </w:r>
      <w:r>
        <w:t>V2X Sidelink</w:t>
      </w:r>
      <w:r w:rsidRPr="00077FCB">
        <w:t xml:space="preserve"> and NR </w:t>
      </w:r>
      <w:r>
        <w:t>V2X Sidelink</w:t>
      </w:r>
      <w:r w:rsidRPr="00B1768B">
        <w:t xml:space="preserve"> </w:t>
      </w:r>
    </w:p>
    <w:p w14:paraId="1994B6DC" w14:textId="77777777" w:rsidR="00AB41D8" w:rsidRPr="003A3BE6" w:rsidRDefault="00AB41D8" w:rsidP="00AB41D8">
      <w:r>
        <w:t xml:space="preserve">This </w:t>
      </w:r>
      <w:r>
        <w:rPr>
          <w:rFonts w:hint="eastAsia"/>
        </w:rPr>
        <w:t>sub-</w:t>
      </w:r>
      <w:r>
        <w:t>clause contains</w:t>
      </w:r>
      <w:r w:rsidRPr="00B1768B">
        <w:t xml:space="preserve"> the requirements related to the interruptions </w:t>
      </w:r>
      <w:r w:rsidRPr="00A90F19">
        <w:t>on</w:t>
      </w:r>
      <w:r>
        <w:t xml:space="preserve"> the</w:t>
      </w:r>
      <w:r w:rsidRPr="00A90F19">
        <w:t xml:space="preserve"> </w:t>
      </w:r>
      <w:r>
        <w:t>PCell/</w:t>
      </w:r>
      <w:r w:rsidRPr="0089796C">
        <w:t>serving cell</w:t>
      </w:r>
      <w:r w:rsidRPr="00D05729">
        <w:t xml:space="preserve"> </w:t>
      </w:r>
      <w:r w:rsidRPr="00B1768B">
        <w:t>due</w:t>
      </w:r>
      <w:r>
        <w:t xml:space="preserve"> to</w:t>
      </w:r>
      <w:r w:rsidRPr="00B1768B">
        <w:t xml:space="preserve"> </w:t>
      </w:r>
      <w:r>
        <w:t>switching between E-UTRA V2X</w:t>
      </w:r>
      <w:r w:rsidRPr="00B1768B">
        <w:t xml:space="preserve"> </w:t>
      </w:r>
      <w:r>
        <w:t>sidelink and NR V2X sidelink transmissions on a dedicated carrier.</w:t>
      </w:r>
      <w:r w:rsidRPr="00883F34">
        <w:t xml:space="preserve"> </w:t>
      </w:r>
      <w:r>
        <w:t>It is applicable for UE capable of both NR V2X sidelink and E-UTRA V2X sidelink transmissions in TDM-ed manner.</w:t>
      </w:r>
    </w:p>
    <w:p w14:paraId="7937C93F" w14:textId="77777777" w:rsidR="00AB41D8" w:rsidRDefault="00AB41D8" w:rsidP="00AB41D8">
      <w:r>
        <w:t>When a</w:t>
      </w:r>
      <w:r w:rsidRPr="00A90F19">
        <w:t xml:space="preserve"> UE capable of</w:t>
      </w:r>
      <w:r>
        <w:t xml:space="preserve"> switching between E-UTRA V2X sidelink and NR V2X sidelink, t</w:t>
      </w:r>
      <w:r w:rsidRPr="00A90F19">
        <w:t>he UE is al</w:t>
      </w:r>
      <w:r>
        <w:t xml:space="preserve">lowed an interruption of up to </w:t>
      </w:r>
      <w:r>
        <w:rPr>
          <w:rFonts w:hint="eastAsia"/>
          <w:lang w:eastAsia="zh-CN"/>
        </w:rPr>
        <w:t>the duration shown in table 12.</w:t>
      </w:r>
      <w:r>
        <w:rPr>
          <w:lang w:eastAsia="zh-CN"/>
        </w:rPr>
        <w:t>7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-1</w:t>
      </w:r>
      <w:r w:rsidRPr="00A90F19">
        <w:t xml:space="preserve"> on</w:t>
      </w:r>
      <w:r>
        <w:t xml:space="preserve"> the</w:t>
      </w:r>
      <w:r w:rsidRPr="00A90F19">
        <w:t xml:space="preserve"> </w:t>
      </w:r>
      <w:r>
        <w:t>PCell/</w:t>
      </w:r>
      <w:r w:rsidRPr="0089796C">
        <w:t>serving cell</w:t>
      </w:r>
      <w:r w:rsidRPr="00D05729">
        <w:t xml:space="preserve"> </w:t>
      </w:r>
      <w:r w:rsidRPr="00A90F19">
        <w:t xml:space="preserve">during the </w:t>
      </w:r>
      <w:r>
        <w:t>E-UTRA V2X sidelink and NR V2X sidelink switch.</w:t>
      </w:r>
    </w:p>
    <w:p w14:paraId="6C305FFC" w14:textId="77777777" w:rsidR="00AB41D8" w:rsidRDefault="00AB41D8" w:rsidP="00AB41D8">
      <w:r w:rsidRPr="00A90F19">
        <w:rPr>
          <w:rFonts w:hint="eastAsia"/>
        </w:rPr>
        <w:t>This interruption is for both uplink and downlink</w:t>
      </w:r>
      <w:r w:rsidRPr="00A90F19">
        <w:t xml:space="preserve"> </w:t>
      </w:r>
      <w:r w:rsidRPr="00A90F19">
        <w:rPr>
          <w:rFonts w:cs="v5.0.0"/>
        </w:rPr>
        <w:t xml:space="preserve">of </w:t>
      </w:r>
      <w:r>
        <w:t>the</w:t>
      </w:r>
      <w:r w:rsidRPr="00A90F19">
        <w:t xml:space="preserve"> </w:t>
      </w:r>
      <w:r>
        <w:t>PCell/</w:t>
      </w:r>
      <w:r w:rsidRPr="0089796C">
        <w:t>serving cell</w:t>
      </w:r>
      <w:r w:rsidRPr="00A90F19">
        <w:rPr>
          <w:rFonts w:hint="eastAsia"/>
        </w:rPr>
        <w:t>.</w:t>
      </w:r>
    </w:p>
    <w:p w14:paraId="16DF282E" w14:textId="77777777" w:rsidR="00AB41D8" w:rsidRDefault="00AB41D8" w:rsidP="00AB41D8">
      <w:pPr>
        <w:pStyle w:val="TH"/>
      </w:pPr>
      <w:r>
        <w:lastRenderedPageBreak/>
        <w:t xml:space="preserve">Table </w:t>
      </w:r>
      <w:r w:rsidRPr="00115CF6">
        <w:t>12.7.3-</w:t>
      </w:r>
      <w:r>
        <w:t>1</w:t>
      </w:r>
      <w:r>
        <w:rPr>
          <w:rFonts w:hint="eastAsia"/>
        </w:rPr>
        <w:t xml:space="preserve">: Interruption length </w:t>
      </w:r>
      <w:r>
        <w:t>due to switching between E-UTRA V2X and NR V2X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836"/>
      </w:tblGrid>
      <w:tr w:rsidR="00AB41D8" w:rsidRPr="003445FB" w14:paraId="4D09632D" w14:textId="77777777" w:rsidTr="00DE1C78">
        <w:trPr>
          <w:trHeight w:val="495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A153A44" w14:textId="77777777" w:rsidR="00AB41D8" w:rsidRPr="003445FB" w:rsidRDefault="00AB41D8" w:rsidP="00DE1C78">
            <w:pPr>
              <w:pStyle w:val="TAH"/>
            </w:pPr>
            <w:r w:rsidRPr="003445FB">
              <w:rPr>
                <w:noProof/>
                <w:lang w:val="en-US" w:eastAsia="ko-KR"/>
              </w:rPr>
              <w:drawing>
                <wp:inline distT="0" distB="0" distL="0" distR="0" wp14:anchorId="088C012E" wp14:editId="7E15F628">
                  <wp:extent cx="152400" cy="152400"/>
                  <wp:effectExtent l="0" t="0" r="0" b="0"/>
                  <wp:docPr id="37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6B68F61A" w14:textId="77777777" w:rsidR="00AB41D8" w:rsidRPr="003445FB" w:rsidRDefault="00AB41D8" w:rsidP="00DE1C78">
            <w:pPr>
              <w:pStyle w:val="TAH"/>
            </w:pPr>
            <w:r w:rsidRPr="003445FB">
              <w:t>Slot length (ms)</w:t>
            </w:r>
          </w:p>
        </w:tc>
        <w:tc>
          <w:tcPr>
            <w:tcW w:w="1836" w:type="dxa"/>
            <w:vAlign w:val="center"/>
          </w:tcPr>
          <w:p w14:paraId="34B63483" w14:textId="77777777" w:rsidR="00AB41D8" w:rsidRPr="003445FB" w:rsidRDefault="00AB41D8" w:rsidP="00DE1C78">
            <w:pPr>
              <w:pStyle w:val="TAH"/>
            </w:pPr>
            <w:r w:rsidRPr="003445FB">
              <w:t xml:space="preserve">Interruption length </w:t>
            </w:r>
            <w:r>
              <w:t xml:space="preserve">(number of </w:t>
            </w:r>
            <w:r w:rsidRPr="003445FB">
              <w:t>slot</w:t>
            </w:r>
            <w:r>
              <w:t>s)</w:t>
            </w:r>
          </w:p>
        </w:tc>
      </w:tr>
      <w:tr w:rsidR="00AB41D8" w:rsidRPr="003445FB" w14:paraId="0A8D69D4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C2E8A2A" w14:textId="77777777" w:rsidR="00AB41D8" w:rsidRPr="003445FB" w:rsidRDefault="00AB41D8" w:rsidP="00DE1C78">
            <w:pPr>
              <w:pStyle w:val="TAC"/>
            </w:pPr>
            <w:r w:rsidRPr="003445FB">
              <w:t>0</w:t>
            </w:r>
          </w:p>
        </w:tc>
        <w:tc>
          <w:tcPr>
            <w:tcW w:w="1276" w:type="dxa"/>
            <w:vAlign w:val="center"/>
          </w:tcPr>
          <w:p w14:paraId="20775EC7" w14:textId="77777777" w:rsidR="00AB41D8" w:rsidRPr="003445FB" w:rsidRDefault="00AB41D8" w:rsidP="00DE1C78">
            <w:pPr>
              <w:pStyle w:val="TAC"/>
            </w:pPr>
            <w:r w:rsidRPr="003445FB">
              <w:t>1</w:t>
            </w:r>
          </w:p>
        </w:tc>
        <w:tc>
          <w:tcPr>
            <w:tcW w:w="1836" w:type="dxa"/>
            <w:vAlign w:val="center"/>
          </w:tcPr>
          <w:p w14:paraId="1E7BB2F7" w14:textId="77777777" w:rsidR="00AB41D8" w:rsidRPr="003445FB" w:rsidRDefault="00AB41D8" w:rsidP="00DE1C78">
            <w:pPr>
              <w:pStyle w:val="TAC"/>
            </w:pPr>
            <w:r w:rsidRPr="003445FB">
              <w:t>2</w:t>
            </w:r>
          </w:p>
        </w:tc>
      </w:tr>
      <w:tr w:rsidR="00AB41D8" w:rsidRPr="003445FB" w14:paraId="533DBD67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E21910D" w14:textId="77777777" w:rsidR="00AB41D8" w:rsidRPr="003445FB" w:rsidRDefault="00AB41D8" w:rsidP="00DE1C78">
            <w:pPr>
              <w:pStyle w:val="TAC"/>
            </w:pPr>
            <w:r w:rsidRPr="003445FB">
              <w:t>1</w:t>
            </w:r>
          </w:p>
        </w:tc>
        <w:tc>
          <w:tcPr>
            <w:tcW w:w="1276" w:type="dxa"/>
            <w:vAlign w:val="center"/>
          </w:tcPr>
          <w:p w14:paraId="18C691EB" w14:textId="77777777" w:rsidR="00AB41D8" w:rsidRPr="003445FB" w:rsidRDefault="00AB41D8" w:rsidP="00DE1C78">
            <w:pPr>
              <w:pStyle w:val="TAC"/>
            </w:pPr>
            <w:r w:rsidRPr="003445FB">
              <w:t>0.5</w:t>
            </w:r>
          </w:p>
        </w:tc>
        <w:tc>
          <w:tcPr>
            <w:tcW w:w="1836" w:type="dxa"/>
            <w:vAlign w:val="center"/>
          </w:tcPr>
          <w:p w14:paraId="14D890F5" w14:textId="77777777" w:rsidR="00AB41D8" w:rsidRPr="003445FB" w:rsidRDefault="00AB41D8" w:rsidP="00DE1C78">
            <w:pPr>
              <w:pStyle w:val="TAC"/>
            </w:pPr>
            <w:r>
              <w:t>2</w:t>
            </w:r>
          </w:p>
        </w:tc>
      </w:tr>
      <w:tr w:rsidR="00AB41D8" w:rsidRPr="003445FB" w14:paraId="0321F083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297ED51" w14:textId="77777777" w:rsidR="00AB41D8" w:rsidRPr="003445FB" w:rsidRDefault="00AB41D8" w:rsidP="00DE1C78">
            <w:pPr>
              <w:pStyle w:val="TAC"/>
            </w:pPr>
            <w:r w:rsidRPr="003445FB">
              <w:t>2</w:t>
            </w:r>
          </w:p>
        </w:tc>
        <w:tc>
          <w:tcPr>
            <w:tcW w:w="1276" w:type="dxa"/>
            <w:vAlign w:val="center"/>
          </w:tcPr>
          <w:p w14:paraId="1977E830" w14:textId="77777777" w:rsidR="00AB41D8" w:rsidRPr="003445FB" w:rsidRDefault="00AB41D8" w:rsidP="00DE1C78">
            <w:pPr>
              <w:pStyle w:val="TAC"/>
            </w:pPr>
            <w:r w:rsidRPr="003445FB">
              <w:t>0.25</w:t>
            </w:r>
          </w:p>
        </w:tc>
        <w:tc>
          <w:tcPr>
            <w:tcW w:w="1836" w:type="dxa"/>
            <w:vAlign w:val="center"/>
          </w:tcPr>
          <w:p w14:paraId="28132FEA" w14:textId="77777777" w:rsidR="00AB41D8" w:rsidRPr="003445FB" w:rsidRDefault="00AB41D8" w:rsidP="00DE1C78">
            <w:pPr>
              <w:pStyle w:val="TAC"/>
            </w:pPr>
            <w:r>
              <w:t>2</w:t>
            </w:r>
          </w:p>
        </w:tc>
      </w:tr>
      <w:tr w:rsidR="00AB41D8" w:rsidRPr="003445FB" w14:paraId="43739479" w14:textId="77777777" w:rsidTr="00DE1C7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8149686" w14:textId="77777777" w:rsidR="00AB41D8" w:rsidRPr="003445FB" w:rsidRDefault="00AB41D8" w:rsidP="00DE1C78">
            <w:pPr>
              <w:pStyle w:val="TAC"/>
            </w:pPr>
            <w:r w:rsidRPr="003445FB">
              <w:t>3</w:t>
            </w:r>
          </w:p>
        </w:tc>
        <w:tc>
          <w:tcPr>
            <w:tcW w:w="1276" w:type="dxa"/>
            <w:vAlign w:val="center"/>
          </w:tcPr>
          <w:p w14:paraId="58DF70B7" w14:textId="77777777" w:rsidR="00AB41D8" w:rsidRPr="003445FB" w:rsidRDefault="00AB41D8" w:rsidP="00DE1C78">
            <w:pPr>
              <w:pStyle w:val="TAC"/>
            </w:pPr>
            <w:r w:rsidRPr="003445FB">
              <w:t>0.125</w:t>
            </w:r>
          </w:p>
        </w:tc>
        <w:tc>
          <w:tcPr>
            <w:tcW w:w="1836" w:type="dxa"/>
            <w:vAlign w:val="center"/>
          </w:tcPr>
          <w:p w14:paraId="0EF40BC1" w14:textId="77777777" w:rsidR="00AB41D8" w:rsidRPr="003445FB" w:rsidRDefault="00AB41D8" w:rsidP="00DE1C78">
            <w:pPr>
              <w:pStyle w:val="TAC"/>
            </w:pPr>
            <w:r>
              <w:t>3</w:t>
            </w:r>
          </w:p>
        </w:tc>
      </w:tr>
    </w:tbl>
    <w:p w14:paraId="3247F86C" w14:textId="77777777" w:rsidR="00AB41D8" w:rsidRDefault="00AB41D8">
      <w:pPr>
        <w:rPr>
          <w:ins w:id="13" w:author="yoonoh-c" w:date="2021-12-30T10:42:00Z"/>
          <w:noProof/>
        </w:rPr>
      </w:pPr>
    </w:p>
    <w:p w14:paraId="18543DBE" w14:textId="5F24366A" w:rsidR="00C07D9F" w:rsidRPr="009C5807" w:rsidRDefault="00C07D9F" w:rsidP="00C07D9F">
      <w:pPr>
        <w:pStyle w:val="3"/>
        <w:rPr>
          <w:ins w:id="14" w:author="yoonoh-c" w:date="2021-12-30T10:42:00Z"/>
        </w:rPr>
      </w:pPr>
      <w:ins w:id="15" w:author="yoonoh-c" w:date="2021-12-30T10:42:00Z">
        <w:r w:rsidRPr="009C5807">
          <w:rPr>
            <w:rFonts w:hint="eastAsia"/>
          </w:rPr>
          <w:t>12.7.</w:t>
        </w:r>
        <w:r>
          <w:t>4</w:t>
        </w:r>
        <w:r w:rsidRPr="009C5807">
          <w:tab/>
          <w:t xml:space="preserve">Interruptions </w:t>
        </w:r>
        <w:r w:rsidRPr="009C5807">
          <w:rPr>
            <w:rFonts w:hint="eastAsia"/>
          </w:rPr>
          <w:t xml:space="preserve">to WAN </w:t>
        </w:r>
        <w:r w:rsidRPr="009C5807">
          <w:t xml:space="preserve">at transitions between active and non-active during </w:t>
        </w:r>
        <w:r>
          <w:t>SL-</w:t>
        </w:r>
        <w:r w:rsidRPr="009C5807">
          <w:t xml:space="preserve">DRX </w:t>
        </w:r>
      </w:ins>
    </w:p>
    <w:p w14:paraId="72D172A5" w14:textId="6196C5C8" w:rsidR="00C07D9F" w:rsidRPr="009C5807" w:rsidRDefault="00C07D9F" w:rsidP="00C07D9F">
      <w:pPr>
        <w:rPr>
          <w:ins w:id="16" w:author="yoonoh-c" w:date="2021-12-30T10:42:00Z"/>
          <w:rFonts w:eastAsia="MS Mincho"/>
          <w:lang w:eastAsia="zh-CN"/>
        </w:rPr>
      </w:pPr>
      <w:ins w:id="17" w:author="yoonoh-c" w:date="2021-12-30T10:42:00Z">
        <w:r w:rsidRPr="009C5807">
          <w:rPr>
            <w:rFonts w:eastAsia="MS Mincho"/>
            <w:lang w:eastAsia="zh-CN"/>
          </w:rPr>
          <w:t>Interruption on PCell</w:t>
        </w:r>
        <w:r>
          <w:rPr>
            <w:rFonts w:eastAsia="MS Mincho"/>
            <w:lang w:eastAsia="zh-CN"/>
          </w:rPr>
          <w:t>/serving cell</w:t>
        </w:r>
        <w:r w:rsidRPr="009C5807">
          <w:rPr>
            <w:rFonts w:eastAsia="MS Mincho"/>
            <w:lang w:eastAsia="zh-CN"/>
          </w:rPr>
          <w:t xml:space="preserve"> if configured due to </w:t>
        </w:r>
        <w:r>
          <w:rPr>
            <w:rFonts w:eastAsia="MS Mincho"/>
            <w:lang w:eastAsia="zh-CN"/>
          </w:rPr>
          <w:t>V2X</w:t>
        </w:r>
        <w:r w:rsidRPr="009C5807">
          <w:rPr>
            <w:rFonts w:eastAsia="MS Mincho"/>
            <w:lang w:eastAsia="zh-CN"/>
          </w:rPr>
          <w:t xml:space="preserve"> transitions between active and non-active d</w:t>
        </w:r>
      </w:ins>
      <w:ins w:id="18" w:author="yoonoh-c" w:date="2022-01-10T08:44:00Z">
        <w:r w:rsidR="00C164AC">
          <w:rPr>
            <w:rFonts w:eastAsia="MS Mincho"/>
            <w:lang w:eastAsia="zh-CN"/>
          </w:rPr>
          <w:t>ur</w:t>
        </w:r>
      </w:ins>
      <w:ins w:id="19" w:author="yoonoh-c" w:date="2021-12-30T10:42:00Z">
        <w:r w:rsidRPr="009C5807">
          <w:rPr>
            <w:rFonts w:eastAsia="MS Mincho"/>
            <w:lang w:eastAsia="zh-CN"/>
          </w:rPr>
          <w:t xml:space="preserve">ing </w:t>
        </w:r>
        <w:r>
          <w:rPr>
            <w:rFonts w:eastAsia="MS Mincho"/>
            <w:lang w:eastAsia="zh-CN"/>
          </w:rPr>
          <w:t>SL-</w:t>
        </w:r>
        <w:r w:rsidRPr="009C5807">
          <w:rPr>
            <w:rFonts w:eastAsia="MS Mincho"/>
            <w:lang w:eastAsia="zh-CN"/>
          </w:rPr>
          <w:t>DRX when PCell</w:t>
        </w:r>
        <w:r>
          <w:rPr>
            <w:rFonts w:eastAsia="MS Mincho"/>
            <w:lang w:eastAsia="zh-CN"/>
          </w:rPr>
          <w:t>/serving cell</w:t>
        </w:r>
        <w:r w:rsidRPr="009C5807">
          <w:rPr>
            <w:rFonts w:eastAsia="MS Mincho"/>
            <w:lang w:eastAsia="zh-CN"/>
          </w:rPr>
          <w:t xml:space="preserve"> is in non-DRX </w:t>
        </w:r>
        <w:r w:rsidRPr="009C5807">
          <w:rPr>
            <w:lang w:eastAsia="zh-CN"/>
          </w:rPr>
          <w:t xml:space="preserve">are allowed with up to 1% probability of missed ACK/NACK when the configured </w:t>
        </w:r>
        <w:r>
          <w:rPr>
            <w:lang w:eastAsia="zh-CN"/>
          </w:rPr>
          <w:t>SL-DRX</w:t>
        </w:r>
        <w:r w:rsidRPr="009C5807">
          <w:rPr>
            <w:lang w:eastAsia="zh-CN"/>
          </w:rPr>
          <w:t xml:space="preserve"> cycle is less than 640 ms, and 0.625% probability of missed ACK/NACK is allowed when the configured </w:t>
        </w:r>
        <w:r>
          <w:rPr>
            <w:lang w:eastAsia="zh-CN"/>
          </w:rPr>
          <w:t>SL-DRX</w:t>
        </w:r>
        <w:r w:rsidRPr="009C5807">
          <w:rPr>
            <w:lang w:eastAsia="zh-CN"/>
          </w:rPr>
          <w:t xml:space="preserve"> cycle is 640 ms or longer. Each interruption </w:t>
        </w:r>
        <w:r w:rsidRPr="009C5807">
          <w:rPr>
            <w:rFonts w:eastAsia="MS Mincho"/>
            <w:lang w:eastAsia="zh-CN"/>
          </w:rPr>
          <w:t xml:space="preserve">shall not exceed X slot as defined in table </w:t>
        </w:r>
        <w:r>
          <w:rPr>
            <w:rFonts w:eastAsia="MS Mincho"/>
            <w:lang w:eastAsia="zh-CN"/>
          </w:rPr>
          <w:t>12.7.4</w:t>
        </w:r>
        <w:r w:rsidRPr="009C5807">
          <w:rPr>
            <w:rFonts w:eastAsia="MS Mincho"/>
            <w:lang w:eastAsia="zh-CN"/>
          </w:rPr>
          <w:t>-1.</w:t>
        </w:r>
      </w:ins>
    </w:p>
    <w:p w14:paraId="68280EDD" w14:textId="529DFC1D" w:rsidR="00C07D9F" w:rsidRPr="009C5807" w:rsidRDefault="00C07D9F" w:rsidP="00C07D9F">
      <w:pPr>
        <w:pStyle w:val="TH"/>
        <w:rPr>
          <w:ins w:id="20" w:author="yoonoh-c" w:date="2021-12-30T10:42:00Z"/>
        </w:rPr>
      </w:pPr>
      <w:ins w:id="21" w:author="yoonoh-c" w:date="2021-12-30T10:42:00Z">
        <w:r w:rsidRPr="009C5807">
          <w:t xml:space="preserve">Table </w:t>
        </w:r>
        <w:r>
          <w:t>12.7.4</w:t>
        </w:r>
        <w:r w:rsidRPr="009C5807">
          <w:t xml:space="preserve">-1: Interruption length X at transition between active and non-active during </w:t>
        </w:r>
        <w:r>
          <w:t>SL-</w:t>
        </w:r>
        <w:r w:rsidRPr="009C5807">
          <w:t>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C07D9F" w:rsidRPr="009C5807" w14:paraId="07A21751" w14:textId="77777777" w:rsidTr="00DE1C78">
        <w:trPr>
          <w:trHeight w:val="140"/>
          <w:jc w:val="center"/>
          <w:ins w:id="22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15EA" w14:textId="77777777" w:rsidR="00C07D9F" w:rsidRPr="009C5807" w:rsidRDefault="00C07D9F" w:rsidP="00DE1C78">
            <w:pPr>
              <w:pStyle w:val="TAH"/>
              <w:rPr>
                <w:ins w:id="23" w:author="yoonoh-c" w:date="2021-12-30T10:42:00Z"/>
              </w:rPr>
            </w:pPr>
            <w:ins w:id="24" w:author="yoonoh-c" w:date="2021-12-30T10:42:00Z">
              <w:r w:rsidRPr="009C5807">
                <w:rPr>
                  <w:noProof/>
                  <w:lang w:val="en-US" w:eastAsia="ko-KR"/>
                </w:rPr>
                <w:drawing>
                  <wp:inline distT="0" distB="0" distL="0" distR="0" wp14:anchorId="1104E4DC" wp14:editId="03CC9056">
                    <wp:extent cx="154305" cy="154305"/>
                    <wp:effectExtent l="0" t="0" r="0" b="0"/>
                    <wp:docPr id="13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88A5D9" w14:textId="77777777" w:rsidR="00C07D9F" w:rsidRPr="009C5807" w:rsidRDefault="00C07D9F" w:rsidP="00DE1C78">
            <w:pPr>
              <w:pStyle w:val="TAH"/>
              <w:rPr>
                <w:ins w:id="25" w:author="yoonoh-c" w:date="2021-12-30T10:42:00Z"/>
              </w:rPr>
            </w:pPr>
            <w:ins w:id="26" w:author="yoonoh-c" w:date="2021-12-30T10:42:00Z">
              <w:r w:rsidRPr="009C5807">
                <w:t xml:space="preserve">NR Slot 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48A2" w14:textId="77777777" w:rsidR="00C07D9F" w:rsidRPr="009C5807" w:rsidRDefault="00C07D9F" w:rsidP="00DE1C78">
            <w:pPr>
              <w:pStyle w:val="TAH"/>
              <w:rPr>
                <w:ins w:id="27" w:author="yoonoh-c" w:date="2021-12-30T10:42:00Z"/>
              </w:rPr>
            </w:pPr>
            <w:ins w:id="28" w:author="yoonoh-c" w:date="2021-12-30T10:42:00Z">
              <w:r w:rsidRPr="009C5807">
                <w:t>Interruption length X (slots)</w:t>
              </w:r>
            </w:ins>
          </w:p>
        </w:tc>
      </w:tr>
      <w:tr w:rsidR="00C07D9F" w:rsidRPr="009C5807" w14:paraId="729AB53F" w14:textId="77777777" w:rsidTr="00DE1C78">
        <w:trPr>
          <w:trHeight w:val="140"/>
          <w:jc w:val="center"/>
          <w:ins w:id="29" w:author="yoonoh-c" w:date="2021-12-30T10:42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3532" w14:textId="77777777" w:rsidR="00C07D9F" w:rsidRPr="009C5807" w:rsidRDefault="00C07D9F" w:rsidP="00DE1C78">
            <w:pPr>
              <w:pStyle w:val="TAH"/>
              <w:rPr>
                <w:ins w:id="30" w:author="yoonoh-c" w:date="2021-12-30T10:42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B6E6" w14:textId="77777777" w:rsidR="00C07D9F" w:rsidRPr="009C5807" w:rsidRDefault="00C07D9F" w:rsidP="00DE1C78">
            <w:pPr>
              <w:pStyle w:val="TAH"/>
              <w:rPr>
                <w:ins w:id="31" w:author="yoonoh-c" w:date="2021-12-30T10:42:00Z"/>
              </w:rPr>
            </w:pPr>
            <w:ins w:id="32" w:author="yoonoh-c" w:date="2021-12-30T10:42:00Z">
              <w:r w:rsidRPr="009C5807">
                <w:t>length (ms)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7995" w14:textId="77777777" w:rsidR="00C07D9F" w:rsidRPr="009C5807" w:rsidRDefault="00C07D9F" w:rsidP="00DE1C78">
            <w:pPr>
              <w:pStyle w:val="TAH"/>
              <w:rPr>
                <w:ins w:id="33" w:author="yoonoh-c" w:date="2021-12-30T10:42:00Z"/>
              </w:rPr>
            </w:pPr>
            <w:ins w:id="34" w:author="yoonoh-c" w:date="2021-12-30T10:42:00Z">
              <w:r w:rsidRPr="009C5807">
                <w:t>Sync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35DA" w14:textId="77777777" w:rsidR="00C07D9F" w:rsidRPr="009C5807" w:rsidRDefault="00C07D9F" w:rsidP="00DE1C78">
            <w:pPr>
              <w:pStyle w:val="TAH"/>
              <w:rPr>
                <w:ins w:id="35" w:author="yoonoh-c" w:date="2021-12-30T10:42:00Z"/>
              </w:rPr>
            </w:pPr>
            <w:ins w:id="36" w:author="yoonoh-c" w:date="2021-12-30T10:42:00Z">
              <w:r w:rsidRPr="009C5807">
                <w:t>Async</w:t>
              </w:r>
            </w:ins>
          </w:p>
        </w:tc>
      </w:tr>
      <w:tr w:rsidR="00C07D9F" w:rsidRPr="009C5807" w14:paraId="304FFCB3" w14:textId="77777777" w:rsidTr="00DE1C78">
        <w:trPr>
          <w:jc w:val="center"/>
          <w:ins w:id="37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35E9" w14:textId="77777777" w:rsidR="00C07D9F" w:rsidRPr="009C5807" w:rsidRDefault="00C07D9F" w:rsidP="00DE1C78">
            <w:pPr>
              <w:pStyle w:val="TAC"/>
              <w:rPr>
                <w:ins w:id="38" w:author="yoonoh-c" w:date="2021-12-30T10:42:00Z"/>
              </w:rPr>
            </w:pPr>
            <w:ins w:id="39" w:author="yoonoh-c" w:date="2021-12-30T10:42:00Z">
              <w:r w:rsidRPr="009C5807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0796" w14:textId="77777777" w:rsidR="00C07D9F" w:rsidRPr="009C5807" w:rsidRDefault="00C07D9F" w:rsidP="00DE1C78">
            <w:pPr>
              <w:pStyle w:val="TAC"/>
              <w:rPr>
                <w:ins w:id="40" w:author="yoonoh-c" w:date="2021-12-30T10:42:00Z"/>
              </w:rPr>
            </w:pPr>
            <w:ins w:id="41" w:author="yoonoh-c" w:date="2021-12-30T10:42:00Z">
              <w:r w:rsidRPr="009C5807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B419" w14:textId="77777777" w:rsidR="00C07D9F" w:rsidRPr="009C5807" w:rsidRDefault="00C07D9F" w:rsidP="00DE1C78">
            <w:pPr>
              <w:pStyle w:val="TAC"/>
              <w:rPr>
                <w:ins w:id="42" w:author="yoonoh-c" w:date="2021-12-30T10:42:00Z"/>
              </w:rPr>
            </w:pPr>
            <w:ins w:id="43" w:author="yoonoh-c" w:date="2021-12-30T10:42:00Z">
              <w:r w:rsidRPr="009C5807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FC2C" w14:textId="77777777" w:rsidR="00C07D9F" w:rsidRPr="009C5807" w:rsidRDefault="00C07D9F" w:rsidP="00DE1C78">
            <w:pPr>
              <w:pStyle w:val="TAC"/>
              <w:rPr>
                <w:ins w:id="44" w:author="yoonoh-c" w:date="2021-12-30T10:42:00Z"/>
              </w:rPr>
            </w:pPr>
            <w:ins w:id="45" w:author="yoonoh-c" w:date="2021-12-30T10:42:00Z">
              <w:r w:rsidRPr="009C5807">
                <w:t>2</w:t>
              </w:r>
            </w:ins>
          </w:p>
        </w:tc>
      </w:tr>
      <w:tr w:rsidR="00C07D9F" w:rsidRPr="009C5807" w14:paraId="303CF9C0" w14:textId="77777777" w:rsidTr="00DE1C78">
        <w:trPr>
          <w:jc w:val="center"/>
          <w:ins w:id="46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3B45" w14:textId="77777777" w:rsidR="00C07D9F" w:rsidRPr="009C5807" w:rsidRDefault="00C07D9F" w:rsidP="00DE1C78">
            <w:pPr>
              <w:pStyle w:val="TAC"/>
              <w:rPr>
                <w:ins w:id="47" w:author="yoonoh-c" w:date="2021-12-30T10:42:00Z"/>
              </w:rPr>
            </w:pPr>
            <w:ins w:id="48" w:author="yoonoh-c" w:date="2021-12-30T10:42:00Z">
              <w:r w:rsidRPr="009C5807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6A2E" w14:textId="77777777" w:rsidR="00C07D9F" w:rsidRPr="009C5807" w:rsidRDefault="00C07D9F" w:rsidP="00DE1C78">
            <w:pPr>
              <w:pStyle w:val="TAC"/>
              <w:rPr>
                <w:ins w:id="49" w:author="yoonoh-c" w:date="2021-12-30T10:42:00Z"/>
              </w:rPr>
            </w:pPr>
            <w:ins w:id="50" w:author="yoonoh-c" w:date="2021-12-30T10:42:00Z">
              <w:r w:rsidRPr="009C5807">
                <w:t>0.5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55AE" w14:textId="77777777" w:rsidR="00C07D9F" w:rsidRPr="009C5807" w:rsidRDefault="00C07D9F" w:rsidP="00DE1C78">
            <w:pPr>
              <w:pStyle w:val="TAC"/>
              <w:rPr>
                <w:ins w:id="51" w:author="yoonoh-c" w:date="2021-12-30T10:42:00Z"/>
              </w:rPr>
            </w:pPr>
            <w:ins w:id="52" w:author="yoonoh-c" w:date="2021-12-30T10:42:00Z">
              <w:r w:rsidRPr="009C5807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E6D" w14:textId="77777777" w:rsidR="00C07D9F" w:rsidRPr="009C5807" w:rsidRDefault="00C07D9F" w:rsidP="00DE1C78">
            <w:pPr>
              <w:pStyle w:val="TAC"/>
              <w:rPr>
                <w:ins w:id="53" w:author="yoonoh-c" w:date="2021-12-30T10:42:00Z"/>
              </w:rPr>
            </w:pPr>
            <w:ins w:id="54" w:author="yoonoh-c" w:date="2021-12-30T10:42:00Z">
              <w:r w:rsidRPr="009C5807">
                <w:t>2</w:t>
              </w:r>
            </w:ins>
          </w:p>
        </w:tc>
      </w:tr>
      <w:tr w:rsidR="00C07D9F" w:rsidRPr="009C5807" w14:paraId="6B529192" w14:textId="77777777" w:rsidTr="00DE1C78">
        <w:trPr>
          <w:jc w:val="center"/>
          <w:ins w:id="55" w:author="yoonoh-c" w:date="2021-12-30T10:4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FF89" w14:textId="77777777" w:rsidR="00C07D9F" w:rsidRPr="009C5807" w:rsidRDefault="00C07D9F" w:rsidP="00DE1C78">
            <w:pPr>
              <w:pStyle w:val="TAC"/>
              <w:rPr>
                <w:ins w:id="56" w:author="yoonoh-c" w:date="2021-12-30T10:42:00Z"/>
              </w:rPr>
            </w:pPr>
            <w:ins w:id="57" w:author="yoonoh-c" w:date="2021-12-30T10:42:00Z">
              <w:r w:rsidRPr="009C5807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FADE" w14:textId="77777777" w:rsidR="00C07D9F" w:rsidRPr="009C5807" w:rsidRDefault="00C07D9F" w:rsidP="00DE1C78">
            <w:pPr>
              <w:pStyle w:val="TAC"/>
              <w:rPr>
                <w:ins w:id="58" w:author="yoonoh-c" w:date="2021-12-30T10:42:00Z"/>
              </w:rPr>
            </w:pPr>
            <w:ins w:id="59" w:author="yoonoh-c" w:date="2021-12-30T10:42:00Z">
              <w:r w:rsidRPr="009C5807">
                <w:t>0.25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F728" w14:textId="77777777" w:rsidR="00C07D9F" w:rsidRPr="009C5807" w:rsidRDefault="00C07D9F" w:rsidP="00DE1C78">
            <w:pPr>
              <w:pStyle w:val="TAC"/>
              <w:rPr>
                <w:ins w:id="60" w:author="yoonoh-c" w:date="2021-12-30T10:42:00Z"/>
              </w:rPr>
            </w:pPr>
            <w:ins w:id="61" w:author="yoonoh-c" w:date="2021-12-30T10:42:00Z">
              <w:r w:rsidRPr="009C5807">
                <w:t>3</w:t>
              </w:r>
            </w:ins>
          </w:p>
        </w:tc>
      </w:tr>
    </w:tbl>
    <w:p w14:paraId="639C829A" w14:textId="77777777" w:rsidR="00C07D9F" w:rsidRPr="009C5807" w:rsidRDefault="00C07D9F" w:rsidP="00C07D9F">
      <w:pPr>
        <w:rPr>
          <w:ins w:id="62" w:author="yoonoh-c" w:date="2021-12-30T10:42:00Z"/>
          <w:lang w:eastAsia="zh-CN"/>
        </w:rPr>
      </w:pPr>
    </w:p>
    <w:p w14:paraId="064B478F" w14:textId="77777777" w:rsidR="00C07D9F" w:rsidRDefault="00C07D9F" w:rsidP="00C07D9F">
      <w:pPr>
        <w:rPr>
          <w:ins w:id="63" w:author="yoonoh-c" w:date="2021-12-30T10:42:00Z"/>
        </w:rPr>
      </w:pPr>
      <w:ins w:id="64" w:author="yoonoh-c" w:date="2021-12-30T10:42:00Z">
        <w:r w:rsidRPr="009C5807">
          <w:rPr>
            <w:lang w:eastAsia="zh-CN"/>
          </w:rPr>
          <w:t xml:space="preserve">When </w:t>
        </w:r>
        <w:r>
          <w:rPr>
            <w:lang w:eastAsia="zh-CN"/>
          </w:rPr>
          <w:t>P</w:t>
        </w:r>
        <w:r w:rsidRPr="009C5807">
          <w:rPr>
            <w:lang w:eastAsia="zh-CN"/>
          </w:rPr>
          <w:t xml:space="preserve">Cell </w:t>
        </w:r>
        <w:r>
          <w:rPr>
            <w:lang w:eastAsia="zh-CN"/>
          </w:rPr>
          <w:t xml:space="preserve">is DRX </w:t>
        </w:r>
        <w:r w:rsidRPr="009C5807">
          <w:rPr>
            <w:lang w:eastAsia="zh-CN"/>
          </w:rPr>
          <w:t xml:space="preserve">and </w:t>
        </w:r>
        <w:r>
          <w:rPr>
            <w:lang w:eastAsia="zh-CN"/>
          </w:rPr>
          <w:t>V2X is in SL-DRX</w:t>
        </w:r>
        <w:r w:rsidRPr="009C5807">
          <w:rPr>
            <w:lang w:eastAsia="zh-CN"/>
          </w:rPr>
          <w:t>, no interruption is allowed.</w:t>
        </w:r>
      </w:ins>
    </w:p>
    <w:p w14:paraId="70435AA6" w14:textId="7D362116" w:rsidR="00C07D9F" w:rsidRPr="009C5807" w:rsidRDefault="00C07D9F" w:rsidP="00C07D9F">
      <w:pPr>
        <w:pStyle w:val="3"/>
        <w:rPr>
          <w:ins w:id="65" w:author="yoonoh-c" w:date="2021-12-30T10:43:00Z"/>
        </w:rPr>
      </w:pPr>
      <w:ins w:id="66" w:author="yoonoh-c" w:date="2021-12-30T10:43:00Z">
        <w:r w:rsidRPr="009C5807">
          <w:rPr>
            <w:rFonts w:hint="eastAsia"/>
          </w:rPr>
          <w:t>12.7.</w:t>
        </w:r>
        <w:r>
          <w:t>5</w:t>
        </w:r>
        <w:r w:rsidRPr="009C5807">
          <w:tab/>
          <w:t xml:space="preserve">Interruptions </w:t>
        </w:r>
        <w:r w:rsidRPr="009C5807">
          <w:rPr>
            <w:rFonts w:hint="eastAsia"/>
          </w:rPr>
          <w:t xml:space="preserve">to </w:t>
        </w:r>
        <w:r>
          <w:t>V2X</w:t>
        </w:r>
        <w:r w:rsidRPr="009C5807">
          <w:rPr>
            <w:rFonts w:hint="eastAsia"/>
          </w:rPr>
          <w:t xml:space="preserve"> </w:t>
        </w:r>
      </w:ins>
      <w:ins w:id="67" w:author="yoonoh-c" w:date="2021-12-30T10:45:00Z">
        <w:r>
          <w:t xml:space="preserve">sidelink </w:t>
        </w:r>
      </w:ins>
      <w:ins w:id="68" w:author="yoonoh-c" w:date="2021-12-30T10:43:00Z">
        <w:r w:rsidRPr="009C5807">
          <w:t xml:space="preserve">at transitions between active and non-active during DRX </w:t>
        </w:r>
      </w:ins>
    </w:p>
    <w:p w14:paraId="62F97CA0" w14:textId="426EC57C" w:rsidR="00C07D9F" w:rsidRPr="009C5807" w:rsidRDefault="00C07D9F" w:rsidP="00C07D9F">
      <w:pPr>
        <w:rPr>
          <w:ins w:id="69" w:author="yoonoh-c" w:date="2021-12-30T10:43:00Z"/>
          <w:rFonts w:eastAsia="MS Mincho"/>
          <w:lang w:eastAsia="zh-CN"/>
        </w:rPr>
      </w:pPr>
      <w:ins w:id="70" w:author="yoonoh-c" w:date="2021-12-30T10:43:00Z">
        <w:r w:rsidRPr="009C5807">
          <w:rPr>
            <w:rFonts w:eastAsia="MS Mincho"/>
            <w:lang w:eastAsia="zh-CN"/>
          </w:rPr>
          <w:t xml:space="preserve">Interruption on </w:t>
        </w:r>
      </w:ins>
      <w:ins w:id="71" w:author="yoonoh-c" w:date="2021-12-30T10:46:00Z">
        <w:r>
          <w:rPr>
            <w:rFonts w:eastAsia="MS Mincho"/>
            <w:lang w:eastAsia="zh-CN"/>
          </w:rPr>
          <w:t xml:space="preserve">V2X sidelink </w:t>
        </w:r>
      </w:ins>
      <w:ins w:id="72" w:author="yoonoh-c" w:date="2021-12-30T10:43:00Z">
        <w:r w:rsidRPr="009C5807">
          <w:rPr>
            <w:rFonts w:eastAsia="MS Mincho"/>
            <w:lang w:eastAsia="zh-CN"/>
          </w:rPr>
          <w:t xml:space="preserve">if configured due to </w:t>
        </w:r>
      </w:ins>
      <w:ins w:id="73" w:author="yoonoh-c" w:date="2021-12-30T10:47:00Z">
        <w:r>
          <w:rPr>
            <w:rFonts w:eastAsia="MS Mincho"/>
            <w:lang w:eastAsia="zh-CN"/>
          </w:rPr>
          <w:t>PCell</w:t>
        </w:r>
      </w:ins>
      <w:ins w:id="74" w:author="yoonoh-c" w:date="2021-12-30T10:43:00Z">
        <w:r w:rsidRPr="009C5807">
          <w:rPr>
            <w:rFonts w:eastAsia="MS Mincho"/>
            <w:lang w:eastAsia="zh-CN"/>
          </w:rPr>
          <w:t xml:space="preserve"> transitions between active and non-active d</w:t>
        </w:r>
      </w:ins>
      <w:ins w:id="75" w:author="yoonoh-c" w:date="2022-01-10T08:45:00Z">
        <w:r w:rsidR="00C164AC">
          <w:rPr>
            <w:rFonts w:eastAsia="MS Mincho"/>
            <w:lang w:eastAsia="zh-CN"/>
          </w:rPr>
          <w:t>ur</w:t>
        </w:r>
      </w:ins>
      <w:ins w:id="76" w:author="yoonoh-c" w:date="2021-12-30T10:43:00Z">
        <w:r w:rsidRPr="009C5807">
          <w:rPr>
            <w:rFonts w:eastAsia="MS Mincho"/>
            <w:lang w:eastAsia="zh-CN"/>
          </w:rPr>
          <w:t xml:space="preserve">ing DRX when </w:t>
        </w:r>
      </w:ins>
      <w:ins w:id="77" w:author="yoonoh-c" w:date="2021-12-30T10:47:00Z">
        <w:r>
          <w:rPr>
            <w:rFonts w:eastAsia="MS Mincho"/>
            <w:lang w:eastAsia="zh-CN"/>
          </w:rPr>
          <w:t>V2X</w:t>
        </w:r>
      </w:ins>
      <w:ins w:id="78" w:author="yoonoh-c" w:date="2021-12-30T10:43:00Z">
        <w:r w:rsidRPr="009C5807">
          <w:rPr>
            <w:rFonts w:eastAsia="MS Mincho"/>
            <w:lang w:eastAsia="zh-CN"/>
          </w:rPr>
          <w:t xml:space="preserve"> is in non</w:t>
        </w:r>
      </w:ins>
      <w:ins w:id="79" w:author="yoonoh-c" w:date="2021-12-30T10:48:00Z">
        <w:r>
          <w:rPr>
            <w:rFonts w:eastAsia="MS Mincho"/>
            <w:lang w:eastAsia="zh-CN"/>
          </w:rPr>
          <w:t xml:space="preserve"> SL-</w:t>
        </w:r>
      </w:ins>
      <w:ins w:id="80" w:author="yoonoh-c" w:date="2021-12-30T10:43:00Z">
        <w:r w:rsidRPr="009C5807">
          <w:rPr>
            <w:rFonts w:eastAsia="MS Mincho"/>
            <w:lang w:eastAsia="zh-CN"/>
          </w:rPr>
          <w:t xml:space="preserve">DRX </w:t>
        </w:r>
        <w:r w:rsidRPr="009C5807">
          <w:rPr>
            <w:lang w:eastAsia="zh-CN"/>
          </w:rPr>
          <w:t xml:space="preserve">are allowed with up to 1% probability of missed ACK/NACK when the configured </w:t>
        </w:r>
        <w:r>
          <w:rPr>
            <w:lang w:eastAsia="zh-CN"/>
          </w:rPr>
          <w:t>DRX</w:t>
        </w:r>
        <w:r w:rsidRPr="009C5807">
          <w:rPr>
            <w:lang w:eastAsia="zh-CN"/>
          </w:rPr>
          <w:t xml:space="preserve"> cycle is less than 640 ms, and 0.625% probability of missed ACK/NACK is allowed when the configured </w:t>
        </w:r>
        <w:r>
          <w:rPr>
            <w:lang w:eastAsia="zh-CN"/>
          </w:rPr>
          <w:t>DRX</w:t>
        </w:r>
        <w:r w:rsidRPr="009C5807">
          <w:rPr>
            <w:lang w:eastAsia="zh-CN"/>
          </w:rPr>
          <w:t xml:space="preserve"> cycle is 640 ms or longer. Each interruption </w:t>
        </w:r>
        <w:r w:rsidRPr="009C5807">
          <w:rPr>
            <w:rFonts w:eastAsia="MS Mincho"/>
            <w:lang w:eastAsia="zh-CN"/>
          </w:rPr>
          <w:t xml:space="preserve">shall not exceed X slot as defined in table </w:t>
        </w:r>
        <w:r>
          <w:rPr>
            <w:rFonts w:eastAsia="MS Mincho"/>
            <w:lang w:eastAsia="zh-CN"/>
          </w:rPr>
          <w:t>12.7.</w:t>
        </w:r>
      </w:ins>
      <w:ins w:id="81" w:author="yoonoh-c" w:date="2021-12-30T10:50:00Z">
        <w:r>
          <w:rPr>
            <w:rFonts w:eastAsia="MS Mincho"/>
            <w:lang w:eastAsia="zh-CN"/>
          </w:rPr>
          <w:t>5</w:t>
        </w:r>
      </w:ins>
      <w:ins w:id="82" w:author="yoonoh-c" w:date="2021-12-30T10:43:00Z">
        <w:r w:rsidRPr="009C5807">
          <w:rPr>
            <w:rFonts w:eastAsia="MS Mincho"/>
            <w:lang w:eastAsia="zh-CN"/>
          </w:rPr>
          <w:t>-1.</w:t>
        </w:r>
      </w:ins>
    </w:p>
    <w:p w14:paraId="182EFCBD" w14:textId="34F3B1FA" w:rsidR="00C07D9F" w:rsidRPr="009C5807" w:rsidRDefault="00C07D9F" w:rsidP="00C07D9F">
      <w:pPr>
        <w:pStyle w:val="TH"/>
        <w:rPr>
          <w:ins w:id="83" w:author="yoonoh-c" w:date="2021-12-30T10:43:00Z"/>
        </w:rPr>
      </w:pPr>
      <w:ins w:id="84" w:author="yoonoh-c" w:date="2021-12-30T10:43:00Z">
        <w:r w:rsidRPr="009C5807">
          <w:t xml:space="preserve">Table </w:t>
        </w:r>
        <w:r>
          <w:t>12.7.</w:t>
        </w:r>
      </w:ins>
      <w:ins w:id="85" w:author="yoonoh-c" w:date="2021-12-30T10:50:00Z">
        <w:r>
          <w:t>5</w:t>
        </w:r>
      </w:ins>
      <w:ins w:id="86" w:author="yoonoh-c" w:date="2021-12-30T10:43:00Z">
        <w:r w:rsidRPr="009C5807">
          <w:t>-1: Interruption length X at transition between active and non-active during DRX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C07D9F" w:rsidRPr="009C5807" w14:paraId="4E58960B" w14:textId="77777777" w:rsidTr="00DE1C78">
        <w:trPr>
          <w:trHeight w:val="140"/>
          <w:jc w:val="center"/>
          <w:ins w:id="87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A6BD" w14:textId="77777777" w:rsidR="00C07D9F" w:rsidRPr="009C5807" w:rsidRDefault="00C07D9F" w:rsidP="00DE1C78">
            <w:pPr>
              <w:pStyle w:val="TAH"/>
              <w:rPr>
                <w:ins w:id="88" w:author="yoonoh-c" w:date="2021-12-30T10:43:00Z"/>
              </w:rPr>
            </w:pPr>
            <w:ins w:id="89" w:author="yoonoh-c" w:date="2021-12-30T10:43:00Z">
              <w:r w:rsidRPr="009C5807">
                <w:rPr>
                  <w:noProof/>
                  <w:lang w:val="en-US" w:eastAsia="ko-KR"/>
                </w:rPr>
                <w:drawing>
                  <wp:inline distT="0" distB="0" distL="0" distR="0" wp14:anchorId="72028CB8" wp14:editId="66DD5977">
                    <wp:extent cx="154305" cy="154305"/>
                    <wp:effectExtent l="0" t="0" r="0" b="0"/>
                    <wp:docPr id="2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E396D2" w14:textId="373176DC" w:rsidR="00C07D9F" w:rsidRPr="009C5807" w:rsidRDefault="00C07D9F" w:rsidP="00DE1C78">
            <w:pPr>
              <w:pStyle w:val="TAH"/>
              <w:rPr>
                <w:ins w:id="90" w:author="yoonoh-c" w:date="2021-12-30T10:43:00Z"/>
              </w:rPr>
            </w:pPr>
            <w:ins w:id="91" w:author="yoonoh-c" w:date="2021-12-30T10:43:00Z">
              <w:r w:rsidRPr="009C5807">
                <w:t xml:space="preserve">NR </w:t>
              </w:r>
            </w:ins>
            <w:ins w:id="92" w:author="yoonoh-c" w:date="2021-12-30T11:02:00Z">
              <w:r w:rsidR="00E760E8">
                <w:t xml:space="preserve">V2X </w:t>
              </w:r>
            </w:ins>
            <w:ins w:id="93" w:author="yoonoh-c" w:date="2021-12-30T10:43:00Z">
              <w:r w:rsidRPr="009C5807">
                <w:t xml:space="preserve">Slot 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E14A" w14:textId="77777777" w:rsidR="00C07D9F" w:rsidRPr="009C5807" w:rsidRDefault="00C07D9F" w:rsidP="00DE1C78">
            <w:pPr>
              <w:pStyle w:val="TAH"/>
              <w:rPr>
                <w:ins w:id="94" w:author="yoonoh-c" w:date="2021-12-30T10:43:00Z"/>
              </w:rPr>
            </w:pPr>
            <w:ins w:id="95" w:author="yoonoh-c" w:date="2021-12-30T10:43:00Z">
              <w:r w:rsidRPr="009C5807">
                <w:t>Interruption length X (slots)</w:t>
              </w:r>
            </w:ins>
          </w:p>
        </w:tc>
      </w:tr>
      <w:tr w:rsidR="00C07D9F" w:rsidRPr="009C5807" w14:paraId="338C0EEA" w14:textId="77777777" w:rsidTr="00DE1C78">
        <w:trPr>
          <w:trHeight w:val="140"/>
          <w:jc w:val="center"/>
          <w:ins w:id="96" w:author="yoonoh-c" w:date="2021-12-30T10:43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0CBF" w14:textId="77777777" w:rsidR="00C07D9F" w:rsidRPr="009C5807" w:rsidRDefault="00C07D9F" w:rsidP="00DE1C78">
            <w:pPr>
              <w:pStyle w:val="TAH"/>
              <w:rPr>
                <w:ins w:id="97" w:author="yoonoh-c" w:date="2021-12-30T10:43:00Z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D2AD" w14:textId="77777777" w:rsidR="00C07D9F" w:rsidRPr="009C5807" w:rsidRDefault="00C07D9F" w:rsidP="00DE1C78">
            <w:pPr>
              <w:pStyle w:val="TAH"/>
              <w:rPr>
                <w:ins w:id="98" w:author="yoonoh-c" w:date="2021-12-30T10:43:00Z"/>
              </w:rPr>
            </w:pPr>
            <w:ins w:id="99" w:author="yoonoh-c" w:date="2021-12-30T10:43:00Z">
              <w:r w:rsidRPr="009C5807">
                <w:t>length (ms)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2823" w14:textId="77777777" w:rsidR="00C07D9F" w:rsidRPr="009C5807" w:rsidRDefault="00C07D9F" w:rsidP="00DE1C78">
            <w:pPr>
              <w:pStyle w:val="TAH"/>
              <w:rPr>
                <w:ins w:id="100" w:author="yoonoh-c" w:date="2021-12-30T10:43:00Z"/>
              </w:rPr>
            </w:pPr>
            <w:ins w:id="101" w:author="yoonoh-c" w:date="2021-12-30T10:43:00Z">
              <w:r w:rsidRPr="009C5807">
                <w:t>Sync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B922" w14:textId="77777777" w:rsidR="00C07D9F" w:rsidRPr="009C5807" w:rsidRDefault="00C07D9F" w:rsidP="00DE1C78">
            <w:pPr>
              <w:pStyle w:val="TAH"/>
              <w:rPr>
                <w:ins w:id="102" w:author="yoonoh-c" w:date="2021-12-30T10:43:00Z"/>
              </w:rPr>
            </w:pPr>
            <w:ins w:id="103" w:author="yoonoh-c" w:date="2021-12-30T10:43:00Z">
              <w:r w:rsidRPr="009C5807">
                <w:t>Async</w:t>
              </w:r>
            </w:ins>
          </w:p>
        </w:tc>
      </w:tr>
      <w:tr w:rsidR="00C07D9F" w:rsidRPr="009C5807" w14:paraId="6A49B9EE" w14:textId="77777777" w:rsidTr="00DE1C78">
        <w:trPr>
          <w:jc w:val="center"/>
          <w:ins w:id="104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FE61" w14:textId="77777777" w:rsidR="00C07D9F" w:rsidRPr="009C5807" w:rsidRDefault="00C07D9F" w:rsidP="00DE1C78">
            <w:pPr>
              <w:pStyle w:val="TAC"/>
              <w:rPr>
                <w:ins w:id="105" w:author="yoonoh-c" w:date="2021-12-30T10:43:00Z"/>
              </w:rPr>
            </w:pPr>
            <w:ins w:id="106" w:author="yoonoh-c" w:date="2021-12-30T10:43:00Z">
              <w:r w:rsidRPr="009C5807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91C6" w14:textId="77777777" w:rsidR="00C07D9F" w:rsidRPr="009C5807" w:rsidRDefault="00C07D9F" w:rsidP="00DE1C78">
            <w:pPr>
              <w:pStyle w:val="TAC"/>
              <w:rPr>
                <w:ins w:id="107" w:author="yoonoh-c" w:date="2021-12-30T10:43:00Z"/>
              </w:rPr>
            </w:pPr>
            <w:ins w:id="108" w:author="yoonoh-c" w:date="2021-12-30T10:43:00Z">
              <w:r w:rsidRPr="009C5807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3E28" w14:textId="77777777" w:rsidR="00C07D9F" w:rsidRPr="009C5807" w:rsidRDefault="00C07D9F" w:rsidP="00DE1C78">
            <w:pPr>
              <w:pStyle w:val="TAC"/>
              <w:rPr>
                <w:ins w:id="109" w:author="yoonoh-c" w:date="2021-12-30T10:43:00Z"/>
              </w:rPr>
            </w:pPr>
            <w:ins w:id="110" w:author="yoonoh-c" w:date="2021-12-30T10:43:00Z">
              <w:r w:rsidRPr="009C5807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D96" w14:textId="77777777" w:rsidR="00C07D9F" w:rsidRPr="009C5807" w:rsidRDefault="00C07D9F" w:rsidP="00DE1C78">
            <w:pPr>
              <w:pStyle w:val="TAC"/>
              <w:rPr>
                <w:ins w:id="111" w:author="yoonoh-c" w:date="2021-12-30T10:43:00Z"/>
              </w:rPr>
            </w:pPr>
            <w:ins w:id="112" w:author="yoonoh-c" w:date="2021-12-30T10:43:00Z">
              <w:r w:rsidRPr="009C5807">
                <w:t>2</w:t>
              </w:r>
            </w:ins>
          </w:p>
        </w:tc>
      </w:tr>
      <w:tr w:rsidR="00C07D9F" w:rsidRPr="009C5807" w14:paraId="70D5CEF3" w14:textId="77777777" w:rsidTr="00DE1C78">
        <w:trPr>
          <w:jc w:val="center"/>
          <w:ins w:id="113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C045" w14:textId="77777777" w:rsidR="00C07D9F" w:rsidRPr="009C5807" w:rsidRDefault="00C07D9F" w:rsidP="00DE1C78">
            <w:pPr>
              <w:pStyle w:val="TAC"/>
              <w:rPr>
                <w:ins w:id="114" w:author="yoonoh-c" w:date="2021-12-30T10:43:00Z"/>
              </w:rPr>
            </w:pPr>
            <w:ins w:id="115" w:author="yoonoh-c" w:date="2021-12-30T10:43:00Z">
              <w:r w:rsidRPr="009C5807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E49F" w14:textId="77777777" w:rsidR="00C07D9F" w:rsidRPr="009C5807" w:rsidRDefault="00C07D9F" w:rsidP="00DE1C78">
            <w:pPr>
              <w:pStyle w:val="TAC"/>
              <w:rPr>
                <w:ins w:id="116" w:author="yoonoh-c" w:date="2021-12-30T10:43:00Z"/>
              </w:rPr>
            </w:pPr>
            <w:ins w:id="117" w:author="yoonoh-c" w:date="2021-12-30T10:43:00Z">
              <w:r w:rsidRPr="009C5807">
                <w:t>0.5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5B29" w14:textId="77777777" w:rsidR="00C07D9F" w:rsidRPr="009C5807" w:rsidRDefault="00C07D9F" w:rsidP="00DE1C78">
            <w:pPr>
              <w:pStyle w:val="TAC"/>
              <w:rPr>
                <w:ins w:id="118" w:author="yoonoh-c" w:date="2021-12-30T10:43:00Z"/>
              </w:rPr>
            </w:pPr>
            <w:ins w:id="119" w:author="yoonoh-c" w:date="2021-12-30T10:43:00Z">
              <w:r w:rsidRPr="009C5807">
                <w:t>1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24F6" w14:textId="77777777" w:rsidR="00C07D9F" w:rsidRPr="009C5807" w:rsidRDefault="00C07D9F" w:rsidP="00DE1C78">
            <w:pPr>
              <w:pStyle w:val="TAC"/>
              <w:rPr>
                <w:ins w:id="120" w:author="yoonoh-c" w:date="2021-12-30T10:43:00Z"/>
              </w:rPr>
            </w:pPr>
            <w:ins w:id="121" w:author="yoonoh-c" w:date="2021-12-30T10:43:00Z">
              <w:r w:rsidRPr="009C5807">
                <w:t>2</w:t>
              </w:r>
            </w:ins>
          </w:p>
        </w:tc>
      </w:tr>
      <w:tr w:rsidR="00C07D9F" w:rsidRPr="009C5807" w14:paraId="082B9892" w14:textId="77777777" w:rsidTr="00DE1C78">
        <w:trPr>
          <w:jc w:val="center"/>
          <w:ins w:id="122" w:author="yoonoh-c" w:date="2021-12-30T10:43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3B75" w14:textId="77777777" w:rsidR="00C07D9F" w:rsidRPr="009C5807" w:rsidRDefault="00C07D9F" w:rsidP="00DE1C78">
            <w:pPr>
              <w:pStyle w:val="TAC"/>
              <w:rPr>
                <w:ins w:id="123" w:author="yoonoh-c" w:date="2021-12-30T10:43:00Z"/>
              </w:rPr>
            </w:pPr>
            <w:ins w:id="124" w:author="yoonoh-c" w:date="2021-12-30T10:43:00Z">
              <w:r w:rsidRPr="009C5807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E904" w14:textId="77777777" w:rsidR="00C07D9F" w:rsidRPr="009C5807" w:rsidRDefault="00C07D9F" w:rsidP="00DE1C78">
            <w:pPr>
              <w:pStyle w:val="TAC"/>
              <w:rPr>
                <w:ins w:id="125" w:author="yoonoh-c" w:date="2021-12-30T10:43:00Z"/>
              </w:rPr>
            </w:pPr>
            <w:ins w:id="126" w:author="yoonoh-c" w:date="2021-12-30T10:43:00Z">
              <w:r w:rsidRPr="009C5807">
                <w:t>0.25</w:t>
              </w:r>
            </w:ins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5C6" w14:textId="77777777" w:rsidR="00C07D9F" w:rsidRPr="009C5807" w:rsidRDefault="00C07D9F" w:rsidP="00DE1C78">
            <w:pPr>
              <w:pStyle w:val="TAC"/>
              <w:rPr>
                <w:ins w:id="127" w:author="yoonoh-c" w:date="2021-12-30T10:43:00Z"/>
              </w:rPr>
            </w:pPr>
            <w:ins w:id="128" w:author="yoonoh-c" w:date="2021-12-30T10:43:00Z">
              <w:r w:rsidRPr="009C5807">
                <w:t>3</w:t>
              </w:r>
            </w:ins>
          </w:p>
        </w:tc>
      </w:tr>
    </w:tbl>
    <w:p w14:paraId="38EB7B24" w14:textId="77777777" w:rsidR="00C07D9F" w:rsidRPr="009C5807" w:rsidRDefault="00C07D9F" w:rsidP="00C07D9F">
      <w:pPr>
        <w:rPr>
          <w:ins w:id="129" w:author="yoonoh-c" w:date="2021-12-30T10:43:00Z"/>
          <w:lang w:eastAsia="zh-CN"/>
        </w:rPr>
      </w:pPr>
    </w:p>
    <w:p w14:paraId="3CDFD531" w14:textId="77777777" w:rsidR="00C07D9F" w:rsidRDefault="00C07D9F" w:rsidP="00C07D9F">
      <w:pPr>
        <w:rPr>
          <w:ins w:id="130" w:author="yoonoh-c" w:date="2021-12-30T10:43:00Z"/>
        </w:rPr>
      </w:pPr>
      <w:ins w:id="131" w:author="yoonoh-c" w:date="2021-12-30T10:43:00Z">
        <w:r w:rsidRPr="009C5807">
          <w:rPr>
            <w:lang w:eastAsia="zh-CN"/>
          </w:rPr>
          <w:t xml:space="preserve">When </w:t>
        </w:r>
        <w:r>
          <w:rPr>
            <w:lang w:eastAsia="zh-CN"/>
          </w:rPr>
          <w:t>P</w:t>
        </w:r>
        <w:r w:rsidRPr="009C5807">
          <w:rPr>
            <w:lang w:eastAsia="zh-CN"/>
          </w:rPr>
          <w:t xml:space="preserve">Cell </w:t>
        </w:r>
        <w:r>
          <w:rPr>
            <w:lang w:eastAsia="zh-CN"/>
          </w:rPr>
          <w:t xml:space="preserve">is DRX </w:t>
        </w:r>
        <w:r w:rsidRPr="009C5807">
          <w:rPr>
            <w:lang w:eastAsia="zh-CN"/>
          </w:rPr>
          <w:t xml:space="preserve">and </w:t>
        </w:r>
        <w:r>
          <w:rPr>
            <w:lang w:eastAsia="zh-CN"/>
          </w:rPr>
          <w:t>V2X is in SL-DRX</w:t>
        </w:r>
        <w:r w:rsidRPr="009C5807">
          <w:rPr>
            <w:lang w:eastAsia="zh-CN"/>
          </w:rPr>
          <w:t>, no interruption is allowed.</w:t>
        </w:r>
      </w:ins>
    </w:p>
    <w:p w14:paraId="650C3350" w14:textId="371C251B" w:rsidR="00375254" w:rsidRPr="009C5807" w:rsidRDefault="00375254" w:rsidP="00375254">
      <w:pPr>
        <w:pStyle w:val="3"/>
        <w:rPr>
          <w:ins w:id="132" w:author="yoonoh-c" w:date="2021-12-30T11:12:00Z"/>
        </w:rPr>
      </w:pPr>
      <w:ins w:id="133" w:author="yoonoh-c" w:date="2021-12-30T11:12:00Z">
        <w:r w:rsidRPr="009C5807">
          <w:rPr>
            <w:rFonts w:hint="eastAsia"/>
          </w:rPr>
          <w:t>12.7.</w:t>
        </w:r>
        <w:r>
          <w:t>6</w:t>
        </w:r>
        <w:r w:rsidRPr="009C5807">
          <w:tab/>
          <w:t xml:space="preserve">Interruptions </w:t>
        </w:r>
        <w:r w:rsidRPr="009C5807">
          <w:rPr>
            <w:rFonts w:hint="eastAsia"/>
          </w:rPr>
          <w:t xml:space="preserve">to </w:t>
        </w:r>
        <w:r>
          <w:t>V2X</w:t>
        </w:r>
        <w:r w:rsidRPr="009C5807">
          <w:rPr>
            <w:rFonts w:hint="eastAsia"/>
          </w:rPr>
          <w:t xml:space="preserve"> </w:t>
        </w:r>
        <w:r>
          <w:t xml:space="preserve">sidelink </w:t>
        </w:r>
      </w:ins>
      <w:ins w:id="134" w:author="yoonoh-c" w:date="2021-12-30T11:13:00Z">
        <w:r w:rsidRPr="009C5807">
          <w:rPr>
            <w:lang w:val="en-US" w:eastAsia="zh-CN"/>
          </w:rPr>
          <w:t xml:space="preserve">due to </w:t>
        </w:r>
      </w:ins>
      <w:ins w:id="135" w:author="yoonoh-c" w:date="2021-12-30T11:40:00Z">
        <w:r>
          <w:rPr>
            <w:lang w:val="en-US" w:eastAsia="zh-CN"/>
          </w:rPr>
          <w:t xml:space="preserve">Active </w:t>
        </w:r>
      </w:ins>
      <w:ins w:id="136" w:author="yoonoh-c" w:date="2021-12-30T11:13:00Z">
        <w:r w:rsidRPr="009C5807">
          <w:rPr>
            <w:lang w:val="en-US" w:eastAsia="zh-CN"/>
          </w:rPr>
          <w:t>BWP switch</w:t>
        </w:r>
      </w:ins>
      <w:ins w:id="137" w:author="yoonoh-c" w:date="2021-12-30T11:41:00Z">
        <w:r>
          <w:rPr>
            <w:lang w:val="en-US" w:eastAsia="zh-CN"/>
          </w:rPr>
          <w:t>ing Requirement</w:t>
        </w:r>
      </w:ins>
      <w:ins w:id="138" w:author="yoonoh-c" w:date="2021-12-30T11:12:00Z">
        <w:r w:rsidRPr="009C5807">
          <w:t xml:space="preserve"> </w:t>
        </w:r>
      </w:ins>
    </w:p>
    <w:p w14:paraId="45E51F18" w14:textId="125BE0E4" w:rsidR="00375254" w:rsidRPr="00C164AC" w:rsidRDefault="00375254" w:rsidP="00375254">
      <w:pPr>
        <w:rPr>
          <w:ins w:id="139" w:author="yoonoh-c" w:date="2021-12-30T11:45:00Z"/>
          <w:lang w:eastAsia="zh-CN"/>
        </w:rPr>
      </w:pPr>
      <w:ins w:id="140" w:author="yoonoh-c" w:date="2021-12-30T11:42:00Z">
        <w:r w:rsidRPr="009C5807">
          <w:t xml:space="preserve">This </w:t>
        </w:r>
        <w:r>
          <w:rPr>
            <w:rFonts w:hint="eastAsia"/>
            <w:lang w:eastAsia="zh-CN"/>
          </w:rPr>
          <w:t>clause</w:t>
        </w:r>
        <w:r w:rsidRPr="009C5807">
          <w:t xml:space="preserve"> </w:t>
        </w:r>
        <w:r w:rsidRPr="00C164AC">
          <w:t>contains the requirements related to the interruptions on</w:t>
        </w:r>
        <w:r w:rsidRPr="00C164AC">
          <w:rPr>
            <w:rFonts w:hint="eastAsia"/>
            <w:lang w:eastAsia="zh-CN"/>
          </w:rPr>
          <w:t xml:space="preserve"> the V2X </w:t>
        </w:r>
        <w:r w:rsidRPr="00C164AC">
          <w:t xml:space="preserve">sidelink </w:t>
        </w:r>
      </w:ins>
      <w:ins w:id="141" w:author="yoonoh-c" w:date="2021-12-30T11:44:00Z">
        <w:r w:rsidRPr="00C164AC">
          <w:rPr>
            <w:lang w:eastAsia="zh-CN"/>
          </w:rPr>
          <w:t xml:space="preserve">due to </w:t>
        </w:r>
      </w:ins>
      <w:ins w:id="142" w:author="yoonoh-c" w:date="2021-12-30T11:45:00Z">
        <w:r w:rsidRPr="00C164AC">
          <w:rPr>
            <w:lang w:eastAsia="zh-CN"/>
          </w:rPr>
          <w:t>BWP switch in</w:t>
        </w:r>
      </w:ins>
      <w:ins w:id="143" w:author="yoonoh-c" w:date="2021-12-30T11:43:00Z">
        <w:r w:rsidRPr="00C164AC">
          <w:rPr>
            <w:lang w:eastAsia="zh-CN"/>
          </w:rPr>
          <w:t xml:space="preserve"> </w:t>
        </w:r>
      </w:ins>
      <w:ins w:id="144" w:author="yoonoh-c" w:date="2021-12-30T11:44:00Z">
        <w:r w:rsidRPr="00C164AC">
          <w:rPr>
            <w:lang w:eastAsia="zh-CN"/>
          </w:rPr>
          <w:t xml:space="preserve">FDM based </w:t>
        </w:r>
      </w:ins>
      <w:ins w:id="145" w:author="yoonoh-c" w:date="2021-12-30T11:43:00Z">
        <w:r w:rsidRPr="00C164AC">
          <w:rPr>
            <w:lang w:eastAsia="zh-CN"/>
          </w:rPr>
          <w:t xml:space="preserve">intra-band concurrent </w:t>
        </w:r>
      </w:ins>
      <w:ins w:id="146" w:author="yoonoh-c" w:date="2021-12-30T11:44:00Z">
        <w:r w:rsidRPr="00C164AC">
          <w:rPr>
            <w:lang w:eastAsia="zh-CN"/>
          </w:rPr>
          <w:t xml:space="preserve">V2X </w:t>
        </w:r>
      </w:ins>
      <w:ins w:id="147" w:author="yoonoh-c" w:date="2021-12-30T11:43:00Z">
        <w:r w:rsidRPr="00C164AC">
          <w:rPr>
            <w:lang w:eastAsia="zh-CN"/>
          </w:rPr>
          <w:t>operation.</w:t>
        </w:r>
      </w:ins>
    </w:p>
    <w:p w14:paraId="36443C59" w14:textId="4A7D7C00" w:rsidR="00375254" w:rsidRPr="00C164AC" w:rsidRDefault="00375254" w:rsidP="00375254">
      <w:pPr>
        <w:rPr>
          <w:ins w:id="148" w:author="yoonoh-c" w:date="2021-12-30T11:15:00Z"/>
        </w:rPr>
      </w:pPr>
      <w:ins w:id="149" w:author="yoonoh-c" w:date="2021-12-30T11:15:00Z">
        <w:r w:rsidRPr="00C164AC">
          <w:rPr>
            <w:lang w:eastAsia="zh-CN"/>
          </w:rPr>
          <w:t xml:space="preserve">When </w:t>
        </w:r>
        <w:r w:rsidRPr="00C164AC">
          <w:t xml:space="preserve">UE receives a DCI indicating UE to switch its active BWP involving changes in any of the parameters listed in Table </w:t>
        </w:r>
      </w:ins>
      <w:ins w:id="150" w:author="yoonoh-c" w:date="2021-12-30T11:52:00Z">
        <w:r w:rsidRPr="00C164AC">
          <w:t>12.7.6</w:t>
        </w:r>
      </w:ins>
      <w:ins w:id="151" w:author="yoonoh-c" w:date="2021-12-30T11:15:00Z">
        <w:r w:rsidRPr="00C164AC">
          <w:t xml:space="preserve">-2, the UE is allowed to cause interruption of up to X slot to </w:t>
        </w:r>
      </w:ins>
      <w:ins w:id="152" w:author="yoonoh-c" w:date="2021-12-30T11:53:00Z">
        <w:r w:rsidRPr="00C164AC">
          <w:t xml:space="preserve">V2X </w:t>
        </w:r>
      </w:ins>
      <w:ins w:id="153" w:author="yoonoh-c" w:date="2021-12-30T11:54:00Z">
        <w:r w:rsidRPr="00C164AC">
          <w:t>sidelink</w:t>
        </w:r>
      </w:ins>
      <w:ins w:id="154" w:author="yoonoh-c" w:date="2021-12-30T12:33:00Z">
        <w:r w:rsidRPr="00C164AC">
          <w:t xml:space="preserve"> </w:t>
        </w:r>
      </w:ins>
      <w:ins w:id="155" w:author="yoonoh-c" w:date="2021-12-30T11:15:00Z">
        <w:r w:rsidRPr="00C164AC">
          <w:t xml:space="preserve">if the UE is not capable of per-FR gap, or if the BWP switching involves SCS changing. When the BWP switch imposes changes in any of the parameters listed in Table </w:t>
        </w:r>
      </w:ins>
      <w:ins w:id="156" w:author="yoonoh-c" w:date="2021-12-30T11:55:00Z">
        <w:r w:rsidRPr="00C164AC">
          <w:t>12.7.6</w:t>
        </w:r>
      </w:ins>
      <w:ins w:id="157" w:author="yoonoh-c" w:date="2021-12-30T11:15:00Z">
        <w:r w:rsidRPr="00C164AC">
          <w:t xml:space="preserve">-2 and the UE is capable of per-FR gap the UE is allowed to cause interruption of up to X slot to </w:t>
        </w:r>
      </w:ins>
      <w:ins w:id="158" w:author="yoonoh-c" w:date="2021-12-30T12:00:00Z">
        <w:r w:rsidRPr="00C164AC">
          <w:t>V2X sidelink</w:t>
        </w:r>
      </w:ins>
      <w:ins w:id="159" w:author="yoonoh-c" w:date="2021-12-30T12:36:00Z">
        <w:r w:rsidRPr="00C164AC">
          <w:t xml:space="preserve"> </w:t>
        </w:r>
      </w:ins>
      <w:ins w:id="160" w:author="yoonoh-c" w:date="2021-12-30T11:15:00Z">
        <w:r w:rsidRPr="00C164AC">
          <w:t xml:space="preserve">in the same frequency range wherein the UE is performing BWP switching. X is defined in Table </w:t>
        </w:r>
      </w:ins>
      <w:ins w:id="161" w:author="yoonoh-c" w:date="2021-12-30T12:37:00Z">
        <w:r w:rsidRPr="00C164AC">
          <w:t>12.7.6</w:t>
        </w:r>
      </w:ins>
      <w:ins w:id="162" w:author="yoonoh-c" w:date="2021-12-30T11:15:00Z">
        <w:r w:rsidRPr="00C164AC">
          <w:t xml:space="preserve">-1. The starting time of interruption is only allowed within the BWP switching delay </w:t>
        </w:r>
        <w:r w:rsidRPr="00C164AC">
          <w:rPr>
            <w:lang w:eastAsia="zh-CN"/>
          </w:rPr>
          <w:t>T</w:t>
        </w:r>
        <w:r w:rsidRPr="00C164AC">
          <w:rPr>
            <w:vertAlign w:val="subscript"/>
            <w:lang w:eastAsia="zh-CN"/>
          </w:rPr>
          <w:t>BWPswitchDelay</w:t>
        </w:r>
        <w:r w:rsidRPr="00C164AC">
          <w:t xml:space="preserve"> as defined in clause 8.6.2 when BWP switch occurs on a single CC. </w:t>
        </w:r>
      </w:ins>
      <w:ins w:id="163" w:author="yoonoh-c" w:date="2021-12-30T12:41:00Z">
        <w:r w:rsidRPr="00C164AC">
          <w:t>I</w:t>
        </w:r>
      </w:ins>
      <w:ins w:id="164" w:author="yoonoh-c" w:date="2021-12-30T11:15:00Z">
        <w:r w:rsidRPr="00C164AC">
          <w:t>nterruptions are not allowed during BWP switch involving any other parameter change.</w:t>
        </w:r>
      </w:ins>
    </w:p>
    <w:p w14:paraId="72CBE637" w14:textId="4BB46F08" w:rsidR="00375254" w:rsidRPr="00C164AC" w:rsidRDefault="00375254" w:rsidP="00375254">
      <w:pPr>
        <w:rPr>
          <w:ins w:id="165" w:author="yoonoh-c" w:date="2021-12-30T11:15:00Z"/>
          <w:rFonts w:cs="v4.2.0"/>
        </w:rPr>
      </w:pPr>
      <w:ins w:id="166" w:author="yoonoh-c" w:date="2021-12-30T11:15:00Z">
        <w:r w:rsidRPr="00C164AC">
          <w:rPr>
            <w:rFonts w:cs="v4.2.0"/>
            <w:lang w:eastAsia="zh-CN"/>
          </w:rPr>
          <w:lastRenderedPageBreak/>
          <w:t xml:space="preserve">When a BWP timer </w:t>
        </w:r>
        <w:r w:rsidRPr="00C164AC">
          <w:rPr>
            <w:i/>
          </w:rPr>
          <w:t xml:space="preserve">bwp-InactivityTimer </w:t>
        </w:r>
        <w:r w:rsidRPr="00C164AC">
          <w:t>defined in TS 38.331 [2]</w:t>
        </w:r>
        <w:r w:rsidRPr="00C164AC">
          <w:rPr>
            <w:rFonts w:cs="v4.2.0"/>
            <w:lang w:eastAsia="zh-CN"/>
          </w:rPr>
          <w:t xml:space="preserve"> expires</w:t>
        </w:r>
        <w:r w:rsidRPr="00C164AC">
          <w:rPr>
            <w:rFonts w:cs="v4.2.0"/>
          </w:rPr>
          <w:t xml:space="preserve">, UE is allowed to cause interruption of up to X slot to </w:t>
        </w:r>
      </w:ins>
      <w:ins w:id="167" w:author="yoonoh-c" w:date="2021-12-30T12:44:00Z">
        <w:r w:rsidRPr="00C164AC">
          <w:rPr>
            <w:rFonts w:cs="v4.2.0"/>
          </w:rPr>
          <w:t xml:space="preserve">V2X </w:t>
        </w:r>
      </w:ins>
      <w:ins w:id="168" w:author="yoonoh-c" w:date="2021-12-30T12:45:00Z">
        <w:r w:rsidRPr="00C164AC">
          <w:rPr>
            <w:rFonts w:cs="v4.2.0"/>
          </w:rPr>
          <w:t xml:space="preserve">sidelink </w:t>
        </w:r>
      </w:ins>
      <w:ins w:id="169" w:author="yoonoh-c" w:date="2021-12-30T11:15:00Z">
        <w:r w:rsidRPr="00C164AC">
          <w:rPr>
            <w:rFonts w:cs="v4.2.0"/>
          </w:rPr>
          <w:t xml:space="preserve">due to switching its active BWP involving changes in any of the parameters listed in Table </w:t>
        </w:r>
      </w:ins>
      <w:ins w:id="170" w:author="yoonoh-c" w:date="2021-12-30T12:45:00Z">
        <w:r w:rsidRPr="00C164AC">
          <w:rPr>
            <w:rFonts w:cs="v4.2.0"/>
          </w:rPr>
          <w:t>12.7.6-</w:t>
        </w:r>
      </w:ins>
      <w:ins w:id="171" w:author="yoonoh-c" w:date="2021-12-30T11:15:00Z">
        <w:r w:rsidRPr="00C164AC">
          <w:rPr>
            <w:rFonts w:cs="v4.2.0"/>
          </w:rPr>
          <w:t xml:space="preserve">2 if the UE is not capable of per-FR gap, or if the BWP switching involves SCS changing. When the BWP switch imposes changes in any of the parameters listed in Table </w:t>
        </w:r>
      </w:ins>
      <w:ins w:id="172" w:author="yoonoh-c" w:date="2021-12-30T12:45:00Z">
        <w:r w:rsidRPr="00C164AC">
          <w:rPr>
            <w:rFonts w:cs="v4.2.0"/>
          </w:rPr>
          <w:t>12.7.6</w:t>
        </w:r>
      </w:ins>
      <w:ins w:id="173" w:author="yoonoh-c" w:date="2021-12-30T11:15:00Z">
        <w:r w:rsidRPr="00C164AC">
          <w:rPr>
            <w:rFonts w:cs="v4.2.0"/>
          </w:rPr>
          <w:t xml:space="preserve">-2 and the UE is capable of per-FR gap, the UE is allowed to cause interruption of up to X slot to </w:t>
        </w:r>
      </w:ins>
      <w:ins w:id="174" w:author="yoonoh-c" w:date="2021-12-30T12:46:00Z">
        <w:r w:rsidRPr="00C164AC">
          <w:rPr>
            <w:rFonts w:cs="v4.2.0"/>
          </w:rPr>
          <w:t xml:space="preserve">V2X sidelink </w:t>
        </w:r>
      </w:ins>
      <w:ins w:id="175" w:author="yoonoh-c" w:date="2021-12-30T11:15:00Z">
        <w:r w:rsidRPr="00C164AC">
          <w:rPr>
            <w:rFonts w:cs="v4.2.0"/>
          </w:rPr>
          <w:t xml:space="preserve">in the same frequency range wherein the UE is performing BWP switching. X is defined in Table </w:t>
        </w:r>
      </w:ins>
      <w:ins w:id="176" w:author="yoonoh-c" w:date="2021-12-30T12:46:00Z">
        <w:r w:rsidRPr="00C164AC">
          <w:rPr>
            <w:rFonts w:cs="v4.2.0"/>
          </w:rPr>
          <w:t>12.7.6</w:t>
        </w:r>
      </w:ins>
      <w:ins w:id="177" w:author="yoonoh-c" w:date="2021-12-30T11:15:00Z">
        <w:r w:rsidRPr="00C164AC">
          <w:rPr>
            <w:rFonts w:cs="v4.2.0"/>
          </w:rPr>
          <w:t xml:space="preserve">-1. The starting time of interruption is only allowed within the BWP switching delay </w:t>
        </w:r>
        <w:r w:rsidRPr="00C164AC">
          <w:rPr>
            <w:lang w:eastAsia="zh-CN"/>
          </w:rPr>
          <w:t>T</w:t>
        </w:r>
        <w:r w:rsidRPr="00C164AC">
          <w:rPr>
            <w:vertAlign w:val="subscript"/>
            <w:lang w:eastAsia="zh-CN"/>
          </w:rPr>
          <w:t>BWPswitchDelay</w:t>
        </w:r>
        <w:r w:rsidRPr="00C164AC">
          <w:rPr>
            <w:rFonts w:cs="v4.2.0"/>
          </w:rPr>
          <w:t xml:space="preserve"> as defined in clause 8.6.2 when BWP switch occurs on a single CC</w:t>
        </w:r>
      </w:ins>
      <w:ins w:id="178" w:author="yoonoh-c" w:date="2021-12-30T12:47:00Z">
        <w:r w:rsidRPr="00C164AC">
          <w:rPr>
            <w:rFonts w:cs="v4.2.0"/>
          </w:rPr>
          <w:t>.</w:t>
        </w:r>
      </w:ins>
      <w:ins w:id="179" w:author="yoonoh-c" w:date="2021-12-30T11:15:00Z">
        <w:r w:rsidRPr="00C164AC">
          <w:rPr>
            <w:rFonts w:cs="v4.2.0"/>
          </w:rPr>
          <w:t xml:space="preserve"> Interruptions are not allowed during</w:t>
        </w:r>
      </w:ins>
      <w:ins w:id="180" w:author="yoonoh-c" w:date="2021-12-30T12:48:00Z">
        <w:r w:rsidRPr="00C164AC">
          <w:rPr>
            <w:rFonts w:cs="v4.2.0"/>
          </w:rPr>
          <w:t xml:space="preserve"> </w:t>
        </w:r>
      </w:ins>
      <w:ins w:id="181" w:author="yoonoh-c" w:date="2021-12-30T11:15:00Z">
        <w:r w:rsidRPr="00C164AC">
          <w:rPr>
            <w:rFonts w:cs="v4.2.0"/>
          </w:rPr>
          <w:t>BWP switch involving any other parameter change.</w:t>
        </w:r>
      </w:ins>
    </w:p>
    <w:p w14:paraId="134BBB8D" w14:textId="6E066BF8" w:rsidR="00375254" w:rsidRPr="00C164AC" w:rsidRDefault="00375254" w:rsidP="00375254">
      <w:pPr>
        <w:rPr>
          <w:ins w:id="182" w:author="yoonoh-c" w:date="2021-12-30T11:15:00Z"/>
          <w:rFonts w:cs="v4.2.0"/>
        </w:rPr>
      </w:pPr>
      <w:ins w:id="183" w:author="yoonoh-c" w:date="2021-12-30T11:15:00Z">
        <w:r w:rsidRPr="00C164AC">
          <w:rPr>
            <w:rFonts w:cs="v4.2.0"/>
          </w:rPr>
          <w:t xml:space="preserve">When UE receives an RRC reconfiguration that only requests UE to switch its active BWP on one single CC, the UE is allowed to cause interruption of up to X slot to </w:t>
        </w:r>
      </w:ins>
      <w:ins w:id="184" w:author="yoonoh-c" w:date="2021-12-30T12:48:00Z">
        <w:r w:rsidRPr="00C164AC">
          <w:rPr>
            <w:rFonts w:cs="v4.2.0"/>
          </w:rPr>
          <w:t xml:space="preserve">V2X sidelink </w:t>
        </w:r>
      </w:ins>
      <w:ins w:id="185" w:author="yoonoh-c" w:date="2021-12-30T11:15:00Z">
        <w:r w:rsidRPr="00C164AC">
          <w:rPr>
            <w:rFonts w:cs="v4.2.0"/>
          </w:rPr>
          <w:t xml:space="preserve">due to switching its active BWP involving changes in any of the parameters listed in Table </w:t>
        </w:r>
      </w:ins>
      <w:ins w:id="186" w:author="yoonoh-c" w:date="2021-12-30T12:49:00Z">
        <w:r w:rsidRPr="00C164AC">
          <w:rPr>
            <w:rFonts w:cs="v4.2.0"/>
          </w:rPr>
          <w:t>12.7.6</w:t>
        </w:r>
      </w:ins>
      <w:ins w:id="187" w:author="yoonoh-c" w:date="2021-12-30T11:15:00Z">
        <w:r w:rsidRPr="00C164AC">
          <w:rPr>
            <w:rFonts w:cs="v4.2.0"/>
          </w:rPr>
          <w:t>-2 if the UE is not capable of per-FR gap, or if the BWP switching involves SCS changing. When the BWP switch imposes changes in any of the parameters listed in Table </w:t>
        </w:r>
      </w:ins>
      <w:ins w:id="188" w:author="yoonoh-c" w:date="2021-12-30T12:49:00Z">
        <w:r w:rsidRPr="00C164AC">
          <w:rPr>
            <w:rFonts w:cs="v4.2.0"/>
          </w:rPr>
          <w:t>12.7.6</w:t>
        </w:r>
      </w:ins>
      <w:ins w:id="189" w:author="yoonoh-c" w:date="2021-12-30T11:15:00Z">
        <w:r w:rsidRPr="00C164AC">
          <w:rPr>
            <w:rFonts w:cs="v4.2.0"/>
          </w:rPr>
          <w:t>-2 and the UE is capable of per-FR gap, the UE is allowed to cause interruption of up to X slot to</w:t>
        </w:r>
      </w:ins>
      <w:ins w:id="190" w:author="yoonoh-c" w:date="2021-12-30T12:49:00Z">
        <w:r w:rsidRPr="00C164AC">
          <w:rPr>
            <w:rFonts w:cs="v4.2.0"/>
          </w:rPr>
          <w:t xml:space="preserve"> V2X sidelink </w:t>
        </w:r>
      </w:ins>
      <w:ins w:id="191" w:author="yoonoh-c" w:date="2021-12-30T11:15:00Z">
        <w:r w:rsidRPr="00C164AC">
          <w:rPr>
            <w:rFonts w:cs="v4.2.0"/>
          </w:rPr>
          <w:t>in the same frequency range wherein the UE is performing BWP switching. X is defined in Table </w:t>
        </w:r>
      </w:ins>
      <w:ins w:id="192" w:author="yoonoh-c" w:date="2021-12-30T12:49:00Z">
        <w:r w:rsidRPr="00C164AC">
          <w:rPr>
            <w:rFonts w:cs="v4.2.0"/>
          </w:rPr>
          <w:t>12.7.6</w:t>
        </w:r>
      </w:ins>
      <w:ins w:id="193" w:author="yoonoh-c" w:date="2021-12-30T11:15:00Z">
        <w:r w:rsidRPr="00C164AC">
          <w:rPr>
            <w:rFonts w:cs="v4.2.0"/>
          </w:rPr>
          <w:t>-1. The interruption is only allowed within the delay T</w:t>
        </w:r>
        <w:r w:rsidRPr="00C164AC">
          <w:rPr>
            <w:rFonts w:cs="v4.2.0"/>
            <w:vertAlign w:val="subscript"/>
          </w:rPr>
          <w:t>RRCprocessingDelay</w:t>
        </w:r>
        <w:r w:rsidRPr="00C164AC">
          <w:rPr>
            <w:rFonts w:cs="v4.2.0"/>
          </w:rPr>
          <w:t xml:space="preserve"> + T</w:t>
        </w:r>
        <w:r w:rsidRPr="00C164AC">
          <w:rPr>
            <w:rFonts w:cs="v4.2.0"/>
            <w:vertAlign w:val="subscript"/>
          </w:rPr>
          <w:t>BWPswitchDelayRRC</w:t>
        </w:r>
        <w:r w:rsidRPr="00C164AC">
          <w:rPr>
            <w:rFonts w:cs="v4.2.0"/>
          </w:rPr>
          <w:t xml:space="preserve"> defined in </w:t>
        </w:r>
        <w:r w:rsidRPr="00C164AC">
          <w:rPr>
            <w:lang w:val="en-US" w:eastAsia="ko-KR"/>
          </w:rPr>
          <w:t>clause</w:t>
        </w:r>
        <w:r w:rsidRPr="00C164AC">
          <w:rPr>
            <w:rFonts w:cs="v4.2.0"/>
          </w:rPr>
          <w:t> 8.6.3 when BWP switch occurs on a single CC.</w:t>
        </w:r>
      </w:ins>
    </w:p>
    <w:p w14:paraId="5B66D588" w14:textId="1035E500" w:rsidR="00375254" w:rsidRPr="009C5807" w:rsidRDefault="00375254" w:rsidP="00375254">
      <w:pPr>
        <w:rPr>
          <w:ins w:id="194" w:author="yoonoh-c" w:date="2021-12-30T11:15:00Z"/>
        </w:rPr>
      </w:pPr>
      <w:ins w:id="195" w:author="yoonoh-c" w:date="2021-12-30T11:15:00Z">
        <w:r w:rsidRPr="00C164AC">
          <w:rPr>
            <w:lang w:eastAsia="zh-CN"/>
          </w:rPr>
          <w:t>When UL BWP switch is triggered by consistent uplink CCA failures [7]</w:t>
        </w:r>
        <w:r w:rsidRPr="00C164AC">
          <w:t xml:space="preserve">, UE is allowed to cause interruption of up to X slot to </w:t>
        </w:r>
      </w:ins>
      <w:ins w:id="196" w:author="yoonoh-c" w:date="2021-12-30T12:51:00Z">
        <w:r w:rsidRPr="00C164AC">
          <w:t xml:space="preserve">V2X sidelink </w:t>
        </w:r>
      </w:ins>
      <w:ins w:id="197" w:author="yoonoh-c" w:date="2021-12-30T11:15:00Z">
        <w:r w:rsidRPr="00C164AC">
          <w:t xml:space="preserve">due to switching its active UL BWP involving changes in any of the parameters listed in Table </w:t>
        </w:r>
      </w:ins>
      <w:ins w:id="198" w:author="yoonoh-c" w:date="2021-12-30T12:51:00Z">
        <w:r w:rsidRPr="00C164AC">
          <w:t>12.7.6</w:t>
        </w:r>
      </w:ins>
      <w:ins w:id="199" w:author="yoonoh-c" w:date="2021-12-30T11:15:00Z">
        <w:r w:rsidRPr="00C164AC">
          <w:t>-2 if the UE is not</w:t>
        </w:r>
        <w:r w:rsidRPr="00885F53">
          <w:t xml:space="preserve"> capable of per-FR gap, or if the </w:t>
        </w:r>
      </w:ins>
      <w:ins w:id="200" w:author="yoonoh-c" w:date="2021-12-30T12:52:00Z">
        <w:r>
          <w:t xml:space="preserve">UL </w:t>
        </w:r>
      </w:ins>
      <w:ins w:id="201" w:author="yoonoh-c" w:date="2021-12-30T11:15:00Z">
        <w:r w:rsidRPr="00885F53">
          <w:t xml:space="preserve">BWP switching involves SCS changing. When the </w:t>
        </w:r>
        <w:r>
          <w:t xml:space="preserve">UL </w:t>
        </w:r>
        <w:r w:rsidRPr="00885F53">
          <w:t xml:space="preserve">BWP switch imposes changes in any of the parameters listed in Table </w:t>
        </w:r>
      </w:ins>
      <w:ins w:id="202" w:author="yoonoh-c" w:date="2021-12-30T12:52:00Z">
        <w:r>
          <w:t>12.7.6</w:t>
        </w:r>
      </w:ins>
      <w:ins w:id="203" w:author="yoonoh-c" w:date="2021-12-30T11:15:00Z">
        <w:r w:rsidRPr="00885F53">
          <w:t>-2</w:t>
        </w:r>
        <w:r>
          <w:t xml:space="preserve"> </w:t>
        </w:r>
        <w:r w:rsidRPr="00BE78B0">
          <w:t xml:space="preserve">and </w:t>
        </w:r>
        <w:r w:rsidRPr="00885F53">
          <w:t>the UE is capable of per-FR gap</w:t>
        </w:r>
        <w:r>
          <w:t>,</w:t>
        </w:r>
        <w:r w:rsidRPr="00885F53">
          <w:t xml:space="preserve"> the UE is allowed to cause interruption of up to X slot to </w:t>
        </w:r>
      </w:ins>
      <w:ins w:id="204" w:author="yoonoh-c" w:date="2021-12-30T12:52:00Z">
        <w:r>
          <w:t xml:space="preserve">V2X sidelink </w:t>
        </w:r>
      </w:ins>
      <w:ins w:id="205" w:author="yoonoh-c" w:date="2021-12-30T11:15:00Z">
        <w:r w:rsidRPr="00885F53">
          <w:t xml:space="preserve">in the same frequency range wherein the UE is performing </w:t>
        </w:r>
        <w:r>
          <w:t xml:space="preserve">UL </w:t>
        </w:r>
        <w:r w:rsidRPr="00885F53">
          <w:t xml:space="preserve">BWP switching. X is defined in Table </w:t>
        </w:r>
      </w:ins>
      <w:ins w:id="206" w:author="yoonoh-c" w:date="2021-12-30T12:52:00Z">
        <w:r>
          <w:t>12.7.6</w:t>
        </w:r>
      </w:ins>
      <w:ins w:id="207" w:author="yoonoh-c" w:date="2021-12-30T11:15:00Z">
        <w:r w:rsidRPr="00885F53">
          <w:t xml:space="preserve">-1. The starting time of interruption is only allowed within the </w:t>
        </w:r>
        <w:r>
          <w:t xml:space="preserve">UL </w:t>
        </w:r>
        <w:r w:rsidRPr="00885F53">
          <w:t xml:space="preserve">BWP switching delay </w:t>
        </w:r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r w:rsidRPr="00885F53">
          <w:t xml:space="preserve"> as defined in clause 8.6.2. Interruptions are not allowed during </w:t>
        </w:r>
      </w:ins>
      <w:ins w:id="208" w:author="yoonoh-c" w:date="2021-12-30T12:53:00Z">
        <w:r>
          <w:t xml:space="preserve">UL </w:t>
        </w:r>
      </w:ins>
      <w:ins w:id="209" w:author="yoonoh-c" w:date="2021-12-30T11:15:00Z">
        <w:r w:rsidRPr="00885F53">
          <w:t>BWP switch involving other parameter change.</w:t>
        </w:r>
      </w:ins>
    </w:p>
    <w:p w14:paraId="131A9CEC" w14:textId="32ACEE6C" w:rsidR="00375254" w:rsidRPr="009C5807" w:rsidRDefault="00375254" w:rsidP="00375254">
      <w:pPr>
        <w:pStyle w:val="TH"/>
        <w:rPr>
          <w:ins w:id="210" w:author="yoonoh-c" w:date="2021-12-30T11:15:00Z"/>
        </w:rPr>
      </w:pPr>
      <w:ins w:id="211" w:author="yoonoh-c" w:date="2021-12-30T11:15:00Z">
        <w:r w:rsidRPr="009C5807">
          <w:t xml:space="preserve">Table </w:t>
        </w:r>
      </w:ins>
      <w:ins w:id="212" w:author="yoonoh-c" w:date="2021-12-30T12:55:00Z">
        <w:r>
          <w:t>12.7.6</w:t>
        </w:r>
      </w:ins>
      <w:ins w:id="213" w:author="yoonoh-c" w:date="2021-12-30T11:15:00Z">
        <w:r w:rsidRPr="009C5807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375254" w:rsidRPr="009C5807" w14:paraId="38F88932" w14:textId="77777777" w:rsidTr="00DE1C78">
        <w:trPr>
          <w:trHeight w:val="233"/>
          <w:jc w:val="center"/>
          <w:ins w:id="214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CD64" w14:textId="77777777" w:rsidR="00375254" w:rsidRPr="009C5807" w:rsidRDefault="00375254" w:rsidP="00DE1C78">
            <w:pPr>
              <w:pStyle w:val="TAH"/>
              <w:rPr>
                <w:ins w:id="215" w:author="yoonoh-c" w:date="2021-12-30T11:15:00Z"/>
              </w:rPr>
            </w:pPr>
            <w:ins w:id="216" w:author="yoonoh-c" w:date="2021-12-30T11:15:00Z">
              <w:r w:rsidRPr="009C5807">
                <w:rPr>
                  <w:noProof/>
                  <w:lang w:val="en-US" w:eastAsia="ko-KR"/>
                </w:rPr>
                <w:drawing>
                  <wp:inline distT="0" distB="0" distL="0" distR="0" wp14:anchorId="7CB5185F" wp14:editId="4A74DD56">
                    <wp:extent cx="154305" cy="154305"/>
                    <wp:effectExtent l="0" t="0" r="0" b="0"/>
                    <wp:docPr id="73" name="图片 7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8E765B" w14:textId="4B85CC8A" w:rsidR="00375254" w:rsidRPr="009C5807" w:rsidRDefault="00375254" w:rsidP="00DE1C78">
            <w:pPr>
              <w:pStyle w:val="TAH"/>
              <w:rPr>
                <w:ins w:id="217" w:author="yoonoh-c" w:date="2021-12-30T11:15:00Z"/>
              </w:rPr>
            </w:pPr>
            <w:ins w:id="218" w:author="yoonoh-c" w:date="2021-12-30T11:15:00Z">
              <w:r w:rsidRPr="009C5807">
                <w:t xml:space="preserve">NR </w:t>
              </w:r>
            </w:ins>
            <w:ins w:id="219" w:author="yoonoh-c" w:date="2021-12-30T12:55:00Z">
              <w:r>
                <w:t xml:space="preserve">V2X </w:t>
              </w:r>
            </w:ins>
            <w:ins w:id="220" w:author="yoonoh-c" w:date="2021-12-30T11:15:00Z">
              <w:r w:rsidRPr="009C5807">
                <w:t xml:space="preserve">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F52CE" w14:textId="77777777" w:rsidR="00375254" w:rsidRPr="009C5807" w:rsidRDefault="00375254" w:rsidP="00DE1C78">
            <w:pPr>
              <w:pStyle w:val="TAH"/>
              <w:rPr>
                <w:ins w:id="221" w:author="yoonoh-c" w:date="2021-12-30T11:15:00Z"/>
              </w:rPr>
            </w:pPr>
            <w:ins w:id="222" w:author="yoonoh-c" w:date="2021-12-30T11:15:00Z">
              <w:r>
                <w:t>I</w:t>
              </w:r>
              <w:r w:rsidRPr="00DD3199">
                <w:t>nterruption length X (slots)</w:t>
              </w:r>
            </w:ins>
          </w:p>
        </w:tc>
      </w:tr>
      <w:tr w:rsidR="00375254" w:rsidRPr="009C5807" w14:paraId="4493CA0A" w14:textId="77777777" w:rsidTr="00DE1C78">
        <w:trPr>
          <w:trHeight w:val="232"/>
          <w:jc w:val="center"/>
          <w:ins w:id="223" w:author="yoonoh-c" w:date="2021-12-30T11:15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D45" w14:textId="77777777" w:rsidR="00375254" w:rsidRPr="009C5807" w:rsidRDefault="00375254" w:rsidP="00DE1C78">
            <w:pPr>
              <w:pStyle w:val="TAH"/>
              <w:rPr>
                <w:ins w:id="224" w:author="yoonoh-c" w:date="2021-12-30T11:15:00Z"/>
                <w:noProof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DC31" w14:textId="77777777" w:rsidR="00375254" w:rsidRPr="009C5807" w:rsidRDefault="00375254" w:rsidP="00DE1C78">
            <w:pPr>
              <w:pStyle w:val="TAH"/>
              <w:rPr>
                <w:ins w:id="225" w:author="yoonoh-c" w:date="2021-12-30T11:15:00Z"/>
              </w:rPr>
            </w:pPr>
            <w:ins w:id="226" w:author="yoonoh-c" w:date="2021-12-30T11:15:00Z">
              <w:r w:rsidRPr="009C5807">
                <w:t>length (ms)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8A532A0" w14:textId="77777777" w:rsidR="00375254" w:rsidRPr="00DD3199" w:rsidRDefault="00375254" w:rsidP="00DE1C78">
            <w:pPr>
              <w:pStyle w:val="TAH"/>
              <w:rPr>
                <w:ins w:id="227" w:author="yoonoh-c" w:date="2021-12-30T11:15:00Z"/>
              </w:rPr>
            </w:pPr>
          </w:p>
        </w:tc>
      </w:tr>
      <w:tr w:rsidR="00375254" w:rsidRPr="009C5807" w14:paraId="194E03A4" w14:textId="77777777" w:rsidTr="00DE1C78">
        <w:trPr>
          <w:jc w:val="center"/>
          <w:ins w:id="228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B806" w14:textId="77777777" w:rsidR="00375254" w:rsidRPr="009C5807" w:rsidRDefault="00375254" w:rsidP="00375254">
            <w:pPr>
              <w:pStyle w:val="TAL"/>
              <w:jc w:val="center"/>
              <w:rPr>
                <w:ins w:id="229" w:author="yoonoh-c" w:date="2021-12-30T11:15:00Z"/>
              </w:rPr>
            </w:pPr>
            <w:ins w:id="230" w:author="yoonoh-c" w:date="2021-12-30T11:15:00Z">
              <w:r w:rsidRPr="009C5807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A894" w14:textId="77777777" w:rsidR="00375254" w:rsidRPr="009C5807" w:rsidRDefault="00375254" w:rsidP="00375254">
            <w:pPr>
              <w:pStyle w:val="TAL"/>
              <w:jc w:val="center"/>
              <w:rPr>
                <w:ins w:id="231" w:author="yoonoh-c" w:date="2021-12-30T11:15:00Z"/>
              </w:rPr>
            </w:pPr>
            <w:ins w:id="232" w:author="yoonoh-c" w:date="2021-12-30T11:15:00Z">
              <w:r w:rsidRPr="009C5807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0CE8" w14:textId="77777777" w:rsidR="00375254" w:rsidRPr="009C5807" w:rsidRDefault="00375254" w:rsidP="00375254">
            <w:pPr>
              <w:pStyle w:val="TAL"/>
              <w:jc w:val="center"/>
              <w:rPr>
                <w:ins w:id="233" w:author="yoonoh-c" w:date="2021-12-30T11:15:00Z"/>
                <w:lang w:eastAsia="zh-CN"/>
              </w:rPr>
            </w:pPr>
            <w:ins w:id="234" w:author="yoonoh-c" w:date="2021-12-30T11:15:00Z">
              <w:r w:rsidRPr="009C5807">
                <w:rPr>
                  <w:lang w:eastAsia="zh-CN"/>
                </w:rPr>
                <w:t>1</w:t>
              </w:r>
            </w:ins>
          </w:p>
        </w:tc>
      </w:tr>
      <w:tr w:rsidR="00375254" w:rsidRPr="009C5807" w14:paraId="2DCAD2DF" w14:textId="77777777" w:rsidTr="00DE1C78">
        <w:trPr>
          <w:jc w:val="center"/>
          <w:ins w:id="235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5882" w14:textId="77777777" w:rsidR="00375254" w:rsidRPr="009C5807" w:rsidRDefault="00375254" w:rsidP="00375254">
            <w:pPr>
              <w:pStyle w:val="TAL"/>
              <w:jc w:val="center"/>
              <w:rPr>
                <w:ins w:id="236" w:author="yoonoh-c" w:date="2021-12-30T11:15:00Z"/>
              </w:rPr>
            </w:pPr>
            <w:ins w:id="237" w:author="yoonoh-c" w:date="2021-12-30T11:15:00Z">
              <w:r w:rsidRPr="009C5807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5A54" w14:textId="77777777" w:rsidR="00375254" w:rsidRPr="009C5807" w:rsidRDefault="00375254" w:rsidP="00375254">
            <w:pPr>
              <w:pStyle w:val="TAL"/>
              <w:jc w:val="center"/>
              <w:rPr>
                <w:ins w:id="238" w:author="yoonoh-c" w:date="2021-12-30T11:15:00Z"/>
              </w:rPr>
            </w:pPr>
            <w:ins w:id="239" w:author="yoonoh-c" w:date="2021-12-30T11:15:00Z">
              <w:r w:rsidRPr="009C5807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1FF4" w14:textId="77777777" w:rsidR="00375254" w:rsidRPr="009C5807" w:rsidRDefault="00375254" w:rsidP="00375254">
            <w:pPr>
              <w:pStyle w:val="TAL"/>
              <w:jc w:val="center"/>
              <w:rPr>
                <w:ins w:id="240" w:author="yoonoh-c" w:date="2021-12-30T11:15:00Z"/>
                <w:lang w:eastAsia="zh-CN"/>
              </w:rPr>
            </w:pPr>
            <w:ins w:id="241" w:author="yoonoh-c" w:date="2021-12-30T11:15:00Z">
              <w:r w:rsidRPr="009C5807">
                <w:rPr>
                  <w:lang w:eastAsia="zh-CN"/>
                </w:rPr>
                <w:t>1</w:t>
              </w:r>
            </w:ins>
          </w:p>
        </w:tc>
      </w:tr>
      <w:tr w:rsidR="00375254" w:rsidRPr="009C5807" w14:paraId="7594DAA6" w14:textId="77777777" w:rsidTr="00DE1C78">
        <w:trPr>
          <w:jc w:val="center"/>
          <w:ins w:id="242" w:author="yoonoh-c" w:date="2021-12-30T11:1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78F8" w14:textId="77777777" w:rsidR="00375254" w:rsidRPr="009C5807" w:rsidRDefault="00375254" w:rsidP="00375254">
            <w:pPr>
              <w:pStyle w:val="TAL"/>
              <w:jc w:val="center"/>
              <w:rPr>
                <w:ins w:id="243" w:author="yoonoh-c" w:date="2021-12-30T11:15:00Z"/>
              </w:rPr>
            </w:pPr>
            <w:ins w:id="244" w:author="yoonoh-c" w:date="2021-12-30T11:15:00Z">
              <w:r w:rsidRPr="009C5807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B8A2" w14:textId="77777777" w:rsidR="00375254" w:rsidRPr="009C5807" w:rsidRDefault="00375254" w:rsidP="00375254">
            <w:pPr>
              <w:pStyle w:val="TAL"/>
              <w:jc w:val="center"/>
              <w:rPr>
                <w:ins w:id="245" w:author="yoonoh-c" w:date="2021-12-30T11:15:00Z"/>
              </w:rPr>
            </w:pPr>
            <w:ins w:id="246" w:author="yoonoh-c" w:date="2021-12-30T11:15:00Z">
              <w:r w:rsidRPr="009C5807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DFF7" w14:textId="77777777" w:rsidR="00375254" w:rsidRPr="009C5807" w:rsidRDefault="00375254" w:rsidP="00375254">
            <w:pPr>
              <w:pStyle w:val="TAL"/>
              <w:jc w:val="center"/>
              <w:rPr>
                <w:ins w:id="247" w:author="yoonoh-c" w:date="2021-12-30T11:15:00Z"/>
                <w:lang w:eastAsia="zh-CN"/>
              </w:rPr>
            </w:pPr>
            <w:ins w:id="248" w:author="yoonoh-c" w:date="2021-12-30T11:15:00Z">
              <w:r w:rsidRPr="009C5807">
                <w:rPr>
                  <w:lang w:eastAsia="zh-CN"/>
                </w:rPr>
                <w:t>3</w:t>
              </w:r>
            </w:ins>
          </w:p>
        </w:tc>
      </w:tr>
      <w:tr w:rsidR="00375254" w:rsidRPr="009C5807" w14:paraId="0973F59B" w14:textId="77777777" w:rsidTr="00DE1C78">
        <w:trPr>
          <w:jc w:val="center"/>
          <w:ins w:id="249" w:author="yoonoh-c" w:date="2021-12-30T11:15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7E80" w14:textId="78B221DB" w:rsidR="00375254" w:rsidRPr="009C5807" w:rsidRDefault="00375254" w:rsidP="00DE1C78">
            <w:pPr>
              <w:pStyle w:val="TAN"/>
              <w:rPr>
                <w:ins w:id="250" w:author="yoonoh-c" w:date="2021-12-30T11:15:00Z"/>
                <w:lang w:eastAsia="zh-CN"/>
              </w:rPr>
            </w:pPr>
          </w:p>
        </w:tc>
      </w:tr>
    </w:tbl>
    <w:p w14:paraId="40A1ED96" w14:textId="77777777" w:rsidR="00375254" w:rsidRPr="009C5807" w:rsidRDefault="00375254" w:rsidP="00375254">
      <w:pPr>
        <w:rPr>
          <w:ins w:id="251" w:author="yoonoh-c" w:date="2021-12-30T11:15:00Z"/>
        </w:rPr>
      </w:pPr>
    </w:p>
    <w:p w14:paraId="1F2468C3" w14:textId="340AB1A8" w:rsidR="00375254" w:rsidRPr="009C5807" w:rsidRDefault="00375254" w:rsidP="00375254">
      <w:pPr>
        <w:pStyle w:val="TH"/>
        <w:rPr>
          <w:ins w:id="252" w:author="yoonoh-c" w:date="2021-12-30T11:15:00Z"/>
        </w:rPr>
      </w:pPr>
      <w:ins w:id="253" w:author="yoonoh-c" w:date="2021-12-30T11:15:00Z">
        <w:r w:rsidRPr="009C5807">
          <w:t xml:space="preserve">Table </w:t>
        </w:r>
      </w:ins>
      <w:ins w:id="254" w:author="yoonoh-c" w:date="2021-12-30T11:52:00Z">
        <w:r>
          <w:t>12.7.6</w:t>
        </w:r>
      </w:ins>
      <w:ins w:id="255" w:author="yoonoh-c" w:date="2021-12-30T11:15:00Z">
        <w:r w:rsidRPr="009C5807">
          <w:t>-2: Parameters which cause interruption other than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2828"/>
      </w:tblGrid>
      <w:tr w:rsidR="00375254" w:rsidRPr="009C5807" w14:paraId="372DA9E4" w14:textId="77777777" w:rsidTr="00DE1C78">
        <w:trPr>
          <w:trHeight w:val="293"/>
          <w:jc w:val="center"/>
          <w:ins w:id="256" w:author="yoonoh-c" w:date="2021-12-30T11:15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CF70" w14:textId="77777777" w:rsidR="00375254" w:rsidRPr="009C5807" w:rsidRDefault="00375254" w:rsidP="00DE1C78">
            <w:pPr>
              <w:pStyle w:val="TAH"/>
              <w:rPr>
                <w:ins w:id="257" w:author="yoonoh-c" w:date="2021-12-30T11:15:00Z"/>
              </w:rPr>
            </w:pPr>
            <w:ins w:id="258" w:author="yoonoh-c" w:date="2021-12-30T11:15:00Z">
              <w:r w:rsidRPr="009C5807">
                <w:t>Parameters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EA49" w14:textId="77777777" w:rsidR="00375254" w:rsidRPr="009C5807" w:rsidRDefault="00375254" w:rsidP="00DE1C78">
            <w:pPr>
              <w:pStyle w:val="TAH"/>
              <w:rPr>
                <w:ins w:id="259" w:author="yoonoh-c" w:date="2021-12-30T11:15:00Z"/>
              </w:rPr>
            </w:pPr>
            <w:ins w:id="260" w:author="yoonoh-c" w:date="2021-12-30T11:15:00Z">
              <w:r w:rsidRPr="009C5807">
                <w:t>Comment</w:t>
              </w:r>
            </w:ins>
          </w:p>
        </w:tc>
      </w:tr>
      <w:tr w:rsidR="00375254" w:rsidRPr="009C5807" w14:paraId="046DFC34" w14:textId="77777777" w:rsidTr="00DE1C78">
        <w:trPr>
          <w:trHeight w:val="293"/>
          <w:jc w:val="center"/>
          <w:ins w:id="261" w:author="yoonoh-c" w:date="2021-12-30T11:15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7295" w14:textId="77777777" w:rsidR="00375254" w:rsidRPr="009C5807" w:rsidRDefault="00375254" w:rsidP="00DE1C78">
            <w:pPr>
              <w:pStyle w:val="TAC"/>
              <w:rPr>
                <w:ins w:id="262" w:author="yoonoh-c" w:date="2021-12-30T11:15:00Z"/>
                <w:i/>
                <w:iCs/>
                <w:lang w:eastAsia="zh-CN"/>
              </w:rPr>
            </w:pPr>
            <w:ins w:id="263" w:author="yoonoh-c" w:date="2021-12-30T11:15:00Z">
              <w:r w:rsidRPr="009C5807">
                <w:rPr>
                  <w:i/>
                  <w:iCs/>
                  <w:lang w:eastAsia="zh-CN"/>
                </w:rPr>
                <w:t>locationAndBandwidth</w:t>
              </w:r>
            </w:ins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C7A768" w14:textId="77777777" w:rsidR="00375254" w:rsidRPr="009C5807" w:rsidRDefault="00375254" w:rsidP="00DE1C78">
            <w:pPr>
              <w:pStyle w:val="TAC"/>
              <w:rPr>
                <w:ins w:id="264" w:author="yoonoh-c" w:date="2021-12-30T11:15:00Z"/>
                <w:lang w:eastAsia="zh-CN"/>
              </w:rPr>
            </w:pPr>
            <w:ins w:id="265" w:author="yoonoh-c" w:date="2021-12-30T11:15:00Z">
              <w:r w:rsidRPr="009C5807">
                <w:rPr>
                  <w:lang w:eastAsia="zh-CN"/>
                </w:rPr>
                <w:t>From TS 38.331 [2]</w:t>
              </w:r>
            </w:ins>
          </w:p>
        </w:tc>
      </w:tr>
      <w:tr w:rsidR="00375254" w:rsidRPr="009C5807" w14:paraId="1B25C663" w14:textId="77777777" w:rsidTr="00DE1C78">
        <w:trPr>
          <w:trHeight w:val="293"/>
          <w:jc w:val="center"/>
          <w:ins w:id="266" w:author="yoonoh-c" w:date="2021-12-30T11:15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0BF2" w14:textId="77777777" w:rsidR="00375254" w:rsidRPr="009C5807" w:rsidRDefault="00375254" w:rsidP="00DE1C78">
            <w:pPr>
              <w:pStyle w:val="TAC"/>
              <w:rPr>
                <w:ins w:id="267" w:author="yoonoh-c" w:date="2021-12-30T11:15:00Z"/>
                <w:i/>
                <w:iCs/>
                <w:lang w:eastAsia="zh-CN"/>
              </w:rPr>
            </w:pPr>
            <w:ins w:id="268" w:author="yoonoh-c" w:date="2021-12-30T11:15:00Z">
              <w:r w:rsidRPr="009C5807">
                <w:rPr>
                  <w:i/>
                  <w:iCs/>
                  <w:lang w:eastAsia="zh-CN"/>
                </w:rPr>
                <w:t>nrofSRS-Ports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E3E71B" w14:textId="77777777" w:rsidR="00375254" w:rsidRPr="009C5807" w:rsidRDefault="00375254" w:rsidP="00DE1C78">
            <w:pPr>
              <w:pStyle w:val="TAC"/>
              <w:rPr>
                <w:ins w:id="269" w:author="yoonoh-c" w:date="2021-12-30T11:15:00Z"/>
                <w:lang w:eastAsia="zh-CN"/>
              </w:rPr>
            </w:pPr>
          </w:p>
        </w:tc>
      </w:tr>
      <w:tr w:rsidR="00375254" w:rsidRPr="009C5807" w14:paraId="65E71310" w14:textId="77777777" w:rsidTr="00DE1C78">
        <w:trPr>
          <w:trHeight w:val="293"/>
          <w:jc w:val="center"/>
          <w:ins w:id="270" w:author="yoonoh-c" w:date="2021-12-30T11:15:00Z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73B2" w14:textId="77777777" w:rsidR="00375254" w:rsidRPr="009C5807" w:rsidRDefault="00375254" w:rsidP="00DE1C78">
            <w:pPr>
              <w:pStyle w:val="TAC"/>
              <w:rPr>
                <w:ins w:id="271" w:author="yoonoh-c" w:date="2021-12-30T11:15:00Z"/>
                <w:i/>
                <w:iCs/>
                <w:lang w:eastAsia="zh-CN"/>
              </w:rPr>
            </w:pPr>
            <w:ins w:id="272" w:author="yoonoh-c" w:date="2021-12-30T11:15:00Z">
              <w:r w:rsidRPr="009C5807">
                <w:rPr>
                  <w:rFonts w:hint="eastAsia"/>
                  <w:i/>
                  <w:iCs/>
                  <w:lang w:eastAsia="zh-CN"/>
                </w:rPr>
                <w:t>m</w:t>
              </w:r>
              <w:r w:rsidRPr="009C5807">
                <w:rPr>
                  <w:i/>
                  <w:iCs/>
                  <w:lang w:eastAsia="zh-CN"/>
                </w:rPr>
                <w:t>axMIMO-Layers</w:t>
              </w:r>
              <w:r>
                <w:rPr>
                  <w:rFonts w:ascii="Times New Roman" w:hAnsi="Times New Roman" w:cs="v4.2.0"/>
                  <w:i/>
                  <w:sz w:val="20"/>
                  <w:lang w:eastAsia="zh-CN"/>
                </w:rPr>
                <w:t>-r16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230" w14:textId="77777777" w:rsidR="00375254" w:rsidRPr="009C5807" w:rsidRDefault="00375254" w:rsidP="00DE1C78">
            <w:pPr>
              <w:pStyle w:val="TAC"/>
              <w:rPr>
                <w:ins w:id="273" w:author="yoonoh-c" w:date="2021-12-30T11:15:00Z"/>
                <w:lang w:eastAsia="zh-CN"/>
              </w:rPr>
            </w:pPr>
          </w:p>
        </w:tc>
      </w:tr>
    </w:tbl>
    <w:p w14:paraId="6CD32EBE" w14:textId="77777777" w:rsidR="00375254" w:rsidRPr="009C5807" w:rsidRDefault="00375254" w:rsidP="00375254">
      <w:pPr>
        <w:rPr>
          <w:ins w:id="274" w:author="yoonoh-c" w:date="2021-12-30T11:15:00Z"/>
        </w:rPr>
      </w:pPr>
    </w:p>
    <w:p w14:paraId="7B07AB4B" w14:textId="77777777" w:rsidR="00C07D9F" w:rsidRPr="00375254" w:rsidRDefault="00C07D9F">
      <w:pPr>
        <w:rPr>
          <w:noProof/>
        </w:rPr>
      </w:pPr>
    </w:p>
    <w:p w14:paraId="5CC9928C" w14:textId="77777777" w:rsidR="00AB41D8" w:rsidRPr="00C81A9D" w:rsidRDefault="00AB41D8" w:rsidP="00AB41D8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2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14:paraId="48F39AF5" w14:textId="77777777" w:rsidR="00AB41D8" w:rsidRPr="00AB41D8" w:rsidRDefault="00AB41D8">
      <w:pPr>
        <w:rPr>
          <w:noProof/>
        </w:rPr>
      </w:pPr>
    </w:p>
    <w:sectPr w:rsidR="00AB41D8" w:rsidRPr="00AB41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AC993" w14:textId="77777777" w:rsidR="00731C4E" w:rsidRDefault="00731C4E">
      <w:r>
        <w:separator/>
      </w:r>
    </w:p>
  </w:endnote>
  <w:endnote w:type="continuationSeparator" w:id="0">
    <w:p w14:paraId="7757D197" w14:textId="77777777" w:rsidR="00731C4E" w:rsidRDefault="0073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EB176" w14:textId="77777777" w:rsidR="00731C4E" w:rsidRDefault="00731C4E">
      <w:r>
        <w:separator/>
      </w:r>
    </w:p>
  </w:footnote>
  <w:footnote w:type="continuationSeparator" w:id="0">
    <w:p w14:paraId="06CCFF6F" w14:textId="77777777" w:rsidR="00731C4E" w:rsidRDefault="00731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MTUxtTQxNTexNDdQ0lEKTi0uzszPAykwqgUAZOk+pSwAAAA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254"/>
    <w:rsid w:val="003C4415"/>
    <w:rsid w:val="003C543A"/>
    <w:rsid w:val="003E1A36"/>
    <w:rsid w:val="003F3BE9"/>
    <w:rsid w:val="00410371"/>
    <w:rsid w:val="004242F1"/>
    <w:rsid w:val="004B75B7"/>
    <w:rsid w:val="004D33C6"/>
    <w:rsid w:val="004F648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6BB9"/>
    <w:rsid w:val="006E21FB"/>
    <w:rsid w:val="007176FF"/>
    <w:rsid w:val="00731C4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4621"/>
    <w:rsid w:val="008F3789"/>
    <w:rsid w:val="008F686C"/>
    <w:rsid w:val="009148DE"/>
    <w:rsid w:val="009169BE"/>
    <w:rsid w:val="00941E30"/>
    <w:rsid w:val="009777D9"/>
    <w:rsid w:val="00991B88"/>
    <w:rsid w:val="009A5753"/>
    <w:rsid w:val="009A579D"/>
    <w:rsid w:val="009E3297"/>
    <w:rsid w:val="009F734F"/>
    <w:rsid w:val="00A246B6"/>
    <w:rsid w:val="00A34930"/>
    <w:rsid w:val="00A35ADE"/>
    <w:rsid w:val="00A4327C"/>
    <w:rsid w:val="00A47E70"/>
    <w:rsid w:val="00A50CF0"/>
    <w:rsid w:val="00A7671C"/>
    <w:rsid w:val="00AA2CBC"/>
    <w:rsid w:val="00AB41D8"/>
    <w:rsid w:val="00AC5820"/>
    <w:rsid w:val="00AD1CD8"/>
    <w:rsid w:val="00B10410"/>
    <w:rsid w:val="00B258BB"/>
    <w:rsid w:val="00B67B97"/>
    <w:rsid w:val="00B968C8"/>
    <w:rsid w:val="00BA3EC5"/>
    <w:rsid w:val="00BA51D9"/>
    <w:rsid w:val="00BB5DFC"/>
    <w:rsid w:val="00BD279D"/>
    <w:rsid w:val="00BD6BB8"/>
    <w:rsid w:val="00C07D9F"/>
    <w:rsid w:val="00C164AC"/>
    <w:rsid w:val="00C66BA2"/>
    <w:rsid w:val="00C95985"/>
    <w:rsid w:val="00CC5026"/>
    <w:rsid w:val="00CC68D0"/>
    <w:rsid w:val="00CD0A5E"/>
    <w:rsid w:val="00D03F9A"/>
    <w:rsid w:val="00D06D51"/>
    <w:rsid w:val="00D24991"/>
    <w:rsid w:val="00D50255"/>
    <w:rsid w:val="00D66520"/>
    <w:rsid w:val="00D82551"/>
    <w:rsid w:val="00DE34CF"/>
    <w:rsid w:val="00E13F3D"/>
    <w:rsid w:val="00E34898"/>
    <w:rsid w:val="00E760E8"/>
    <w:rsid w:val="00EB09B7"/>
    <w:rsid w:val="00EE7D7C"/>
    <w:rsid w:val="00F249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B41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41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B41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B41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41D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752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3752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B3EF-CB5E-40A4-83AA-B5161A64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311</TotalTime>
  <Pages>6</Pages>
  <Words>2017</Words>
  <Characters>11503</Characters>
  <Application>Microsoft Office Word</Application>
  <DocSecurity>0</DocSecurity>
  <Lines>95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yoonoh-c</cp:lastModifiedBy>
  <cp:revision>13</cp:revision>
  <cp:lastPrinted>1899-12-31T23:00:00Z</cp:lastPrinted>
  <dcterms:created xsi:type="dcterms:W3CDTF">2021-12-29T23:38:00Z</dcterms:created>
  <dcterms:modified xsi:type="dcterms:W3CDTF">2022-01-10T00:45:00Z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